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Fiona Cowdell DProf, MA, BA (Hons), RN</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17FA3" w:rsidRDefault="00A775A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ona Cowdell.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Birmingham City University</w:t>
            </w:r>
          </w:p>
          <w:p w:rsidR="002C7E24" w:rsidRDefault="002C7E24" w:rsidP="0097780E">
            <w:pPr>
              <w:pStyle w:val="11TableHeader"/>
              <w:rPr>
                <w:b w:val="0"/>
                <w:color w:val="000000"/>
                <w:sz w:val="18"/>
              </w:rPr>
            </w:pPr>
            <w:r>
              <w:rPr>
                <w:b w:val="0"/>
                <w:color w:val="000000"/>
                <w:sz w:val="18"/>
              </w:rPr>
              <w:t>University House, 15 Bartholomew Row</w:t>
            </w:r>
          </w:p>
          <w:p w:rsidR="002C7E24" w:rsidRDefault="002C7E24" w:rsidP="0097780E">
            <w:pPr>
              <w:pStyle w:val="11TableHeader"/>
              <w:rPr>
                <w:b w:val="0"/>
                <w:color w:val="000000"/>
                <w:sz w:val="18"/>
              </w:rPr>
            </w:pPr>
            <w:r>
              <w:rPr>
                <w:b w:val="0"/>
                <w:color w:val="000000"/>
                <w:sz w:val="18"/>
              </w:rPr>
              <w:t>Birmingham, England, B5 5JU</w:t>
            </w:r>
          </w:p>
          <w:p w:rsidR="002C7E24" w:rsidRDefault="002C7E24" w:rsidP="0097780E">
            <w:pPr>
              <w:pStyle w:val="11TableHeader"/>
              <w:rPr>
                <w:b w:val="0"/>
                <w:color w:val="000000"/>
                <w:sz w:val="18"/>
              </w:rPr>
            </w:pPr>
            <w:r>
              <w:rPr>
                <w:b w:val="0"/>
                <w:color w:val="000000"/>
                <w:sz w:val="18"/>
              </w:rPr>
              <w:t>Phone: +44 121 300 4345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fiona.cowdell@bcu.ac.uk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Nursing</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775AB"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775AB"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1714" w:type="dxa"/>
          </w:tcPr>
          <w:p w:rsidR="00117FA3" w:rsidRDefault="00A775A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17FA3" w:rsidRDefault="00A775AB">
            <w:pPr>
              <w:cnfStyle w:val="000000100000" w:firstRow="0" w:lastRow="0" w:firstColumn="0" w:lastColumn="0" w:oddVBand="0" w:evenVBand="0" w:oddHBand="1" w:evenHBand="0" w:firstRowFirstColumn="0" w:firstRowLastColumn="0" w:lastRowFirstColumn="0" w:lastRowLastColumn="0"/>
            </w:pPr>
            <w:r>
              <w:t>Nursing and Health Research, Birmingham City University</w:t>
            </w:r>
          </w:p>
        </w:tc>
        <w:tc>
          <w:tcPr>
            <w:tcW w:w="1149"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3-Oct-2016</w:t>
            </w:r>
          </w:p>
        </w:tc>
        <w:tc>
          <w:tcPr>
            <w:tcW w:w="938"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1714" w:type="dxa"/>
          </w:tcPr>
          <w:p w:rsidR="00117FA3" w:rsidRDefault="00A775AB">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117FA3" w:rsidRDefault="00A775AB">
            <w:pPr>
              <w:cnfStyle w:val="000000010000" w:firstRow="0" w:lastRow="0" w:firstColumn="0" w:lastColumn="0" w:oddVBand="0" w:evenVBand="0" w:oddHBand="0" w:evenHBand="1" w:firstRowFirstColumn="0" w:firstRowLastColumn="0" w:lastRowFirstColumn="0" w:lastRowLastColumn="0"/>
            </w:pPr>
            <w:r>
              <w:t>Faculty of Health Education and Life Sciences, Fiona Cowdell's Lab, Birmingham City University</w:t>
            </w:r>
          </w:p>
        </w:tc>
        <w:tc>
          <w:tcPr>
            <w:tcW w:w="1149"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1714" w:type="dxa"/>
          </w:tcPr>
          <w:p w:rsidR="00117FA3" w:rsidRDefault="00A775AB">
            <w:pPr>
              <w:cnfStyle w:val="000000100000" w:firstRow="0" w:lastRow="0" w:firstColumn="0" w:lastColumn="0" w:oddVBand="0" w:evenVBand="0" w:oddHBand="1" w:evenHBand="0" w:firstRowFirstColumn="0" w:firstRowLastColumn="0" w:lastRowFirstColumn="0" w:lastRowLastColumn="0"/>
            </w:pPr>
            <w:r>
              <w:t>Co-Lead</w:t>
            </w:r>
          </w:p>
        </w:tc>
        <w:tc>
          <w:tcPr>
            <w:tcW w:w="5133" w:type="dxa"/>
          </w:tcPr>
          <w:p w:rsidR="00117FA3" w:rsidRDefault="00A775AB">
            <w:pPr>
              <w:cnfStyle w:val="000000100000" w:firstRow="0" w:lastRow="0" w:firstColumn="0" w:lastColumn="0" w:oddVBand="0" w:evenVBand="0" w:oddHBand="1" w:evenHBand="0" w:firstRowFirstColumn="0" w:firstRowLastColumn="0" w:lastRowFirstColumn="0" w:lastRowLastColumn="0"/>
            </w:pPr>
            <w:r>
              <w:t>Programme for Women Achieving Excellence in Research, Birmingham City University</w:t>
            </w:r>
          </w:p>
        </w:tc>
        <w:tc>
          <w:tcPr>
            <w:tcW w:w="1149"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1714" w:type="dxa"/>
          </w:tcPr>
          <w:p w:rsidR="00117FA3" w:rsidRDefault="00A775AB">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117FA3" w:rsidRDefault="00A775AB">
            <w:pPr>
              <w:cnfStyle w:val="000000010000" w:firstRow="0" w:lastRow="0" w:firstColumn="0" w:lastColumn="0" w:oddVBand="0" w:evenVBand="0" w:oddHBand="0" w:evenHBand="1" w:firstRowFirstColumn="0" w:firstRowLastColumn="0" w:lastRowFirstColumn="0" w:lastRowLastColumn="0"/>
            </w:pPr>
            <w:r>
              <w:t>National Health Service</w:t>
            </w:r>
          </w:p>
        </w:tc>
        <w:tc>
          <w:tcPr>
            <w:tcW w:w="1149"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w:t>
            </w:r>
          </w:p>
        </w:tc>
        <w:tc>
          <w:tcPr>
            <w:tcW w:w="1714" w:type="dxa"/>
          </w:tcPr>
          <w:p w:rsidR="00117FA3" w:rsidRDefault="00A775A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17FA3" w:rsidRDefault="00A775AB">
            <w:pPr>
              <w:cnfStyle w:val="000000100000" w:firstRow="0" w:lastRow="0" w:firstColumn="0" w:lastColumn="0" w:oddVBand="0" w:evenVBand="0" w:oddHBand="1" w:evenHBand="0" w:firstRowFirstColumn="0" w:firstRowLastColumn="0" w:lastRowFirstColumn="0" w:lastRowLastColumn="0"/>
            </w:pPr>
            <w:r>
              <w:t>Research Ethics Committees, National Health Service</w:t>
            </w:r>
          </w:p>
        </w:tc>
        <w:tc>
          <w:tcPr>
            <w:tcW w:w="1149"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w:t>
            </w:r>
          </w:p>
        </w:tc>
        <w:tc>
          <w:tcPr>
            <w:tcW w:w="1714" w:type="dxa"/>
          </w:tcPr>
          <w:p w:rsidR="00117FA3" w:rsidRDefault="00A775AB">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117FA3" w:rsidRDefault="00A775AB">
            <w:pPr>
              <w:cnfStyle w:val="000000010000" w:firstRow="0" w:lastRow="0" w:firstColumn="0" w:lastColumn="0" w:oddVBand="0" w:evenVBand="0" w:oddHBand="0" w:evenHBand="1" w:firstRowFirstColumn="0" w:firstRowLastColumn="0" w:lastRowFirstColumn="0" w:lastRowLastColumn="0"/>
            </w:pPr>
            <w:r>
              <w:t>Practice Development, National Health Service</w:t>
            </w:r>
          </w:p>
        </w:tc>
        <w:tc>
          <w:tcPr>
            <w:tcW w:w="1149"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w:t>
            </w:r>
          </w:p>
        </w:tc>
        <w:tc>
          <w:tcPr>
            <w:tcW w:w="1714" w:type="dxa"/>
          </w:tcPr>
          <w:p w:rsidR="00117FA3" w:rsidRDefault="00A775AB">
            <w:pPr>
              <w:cnfStyle w:val="000000100000" w:firstRow="0" w:lastRow="0" w:firstColumn="0" w:lastColumn="0" w:oddVBand="0" w:evenVBand="0" w:oddHBand="1" w:evenHBand="0" w:firstRowFirstColumn="0" w:firstRowLastColumn="0" w:lastRowFirstColumn="0" w:lastRowLastColumn="0"/>
            </w:pPr>
            <w:r>
              <w:t>Reader</w:t>
            </w:r>
          </w:p>
        </w:tc>
        <w:tc>
          <w:tcPr>
            <w:tcW w:w="5133" w:type="dxa"/>
          </w:tcPr>
          <w:p w:rsidR="00117FA3" w:rsidRDefault="00A775AB">
            <w:pPr>
              <w:cnfStyle w:val="000000100000" w:firstRow="0" w:lastRow="0" w:firstColumn="0" w:lastColumn="0" w:oddVBand="0" w:evenVBand="0" w:oddHBand="1" w:evenHBand="0" w:firstRowFirstColumn="0" w:firstRowLastColumn="0" w:lastRowFirstColumn="0" w:lastRowLastColumn="0"/>
            </w:pPr>
            <w:r>
              <w:t>Faculty of Health and Social Care, University of Hull</w:t>
            </w:r>
          </w:p>
        </w:tc>
        <w:tc>
          <w:tcPr>
            <w:tcW w:w="1149"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775AB"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775AB"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1714" w:type="dxa"/>
          </w:tcPr>
          <w:p w:rsidR="00117FA3" w:rsidRDefault="00A775AB">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117FA3" w:rsidRDefault="00A775AB">
            <w:pPr>
              <w:cnfStyle w:val="000000100000" w:firstRow="0" w:lastRow="0" w:firstColumn="0" w:lastColumn="0" w:oddVBand="0" w:evenVBand="0" w:oddHBand="1" w:evenHBand="0" w:firstRowFirstColumn="0" w:firstRowLastColumn="0" w:lastRowFirstColumn="0" w:lastRowLastColumn="0"/>
            </w:pPr>
            <w:r>
              <w:t>Health Care Studies, Oxford Brookes University</w:t>
            </w:r>
          </w:p>
        </w:tc>
        <w:tc>
          <w:tcPr>
            <w:tcW w:w="1149"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1714" w:type="dxa"/>
          </w:tcPr>
          <w:p w:rsidR="00117FA3" w:rsidRDefault="00A775AB">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117FA3" w:rsidRDefault="00A775AB">
            <w:pPr>
              <w:cnfStyle w:val="000000010000" w:firstRow="0" w:lastRow="0" w:firstColumn="0" w:lastColumn="0" w:oddVBand="0" w:evenVBand="0" w:oddHBand="0" w:evenHBand="1" w:firstRowFirstColumn="0" w:firstRowLastColumn="0" w:lastRowFirstColumn="0" w:lastRowLastColumn="0"/>
            </w:pPr>
            <w:r>
              <w:t>Bournemouth University</w:t>
            </w:r>
          </w:p>
        </w:tc>
        <w:tc>
          <w:tcPr>
            <w:tcW w:w="1149"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1714" w:type="dxa"/>
          </w:tcPr>
          <w:p w:rsidR="00117FA3" w:rsidRDefault="00A775AB">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1714" w:type="dxa"/>
          </w:tcPr>
          <w:p w:rsidR="00117FA3" w:rsidRDefault="00A775AB">
            <w:pPr>
              <w:cnfStyle w:val="000000010000" w:firstRow="0" w:lastRow="0" w:firstColumn="0" w:lastColumn="0" w:oddVBand="0" w:evenVBand="0" w:oddHBand="0" w:evenHBand="1" w:firstRowFirstColumn="0" w:firstRowLastColumn="0" w:lastRowFirstColumn="0" w:lastRowLastColumn="0"/>
            </w:pPr>
            <w:r>
              <w:t>Diploma</w:t>
            </w:r>
          </w:p>
        </w:tc>
        <w:tc>
          <w:tcPr>
            <w:tcW w:w="5133" w:type="dxa"/>
          </w:tcPr>
          <w:p w:rsidR="00117FA3" w:rsidRDefault="00A775AB">
            <w:pPr>
              <w:cnfStyle w:val="000000010000" w:firstRow="0" w:lastRow="0" w:firstColumn="0" w:lastColumn="0" w:oddVBand="0" w:evenVBand="0" w:oddHBand="0" w:evenHBand="1" w:firstRowFirstColumn="0" w:firstRowLastColumn="0" w:lastRowFirstColumn="0" w:lastRowLastColumn="0"/>
            </w:pPr>
            <w:r>
              <w:t>Nursing</w:t>
            </w:r>
          </w:p>
        </w:tc>
        <w:tc>
          <w:tcPr>
            <w:tcW w:w="1149"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17FA3" w:rsidRDefault="00A775AB">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Skin Health</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PMID:35197358, Middle Author, Comparison of ALitretinoin with PUVA as the first-line treatment in patients with severe chronic HAnd eczema (ALPHA): study protocol for a randomised controlled trial, National Institute for Health and Care Research (23-Feb-2022)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PMID:28399154, Middle Author, Silk garments plus standard care compared with standard care for treating eczema in children: A randomised, controlled, observer-blind, pragmatic trial (CLOTHES Trial), University of Nottingham (Apr-2017)</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PMID:28409557, Middle Author, Randomised controlled trial of silk therapeutic garments for the management of atopic eczema in children: the CLOTHES trial, University of Nottingham (Apr-2017)</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PMID:26329718, Middle Author, A multi-centre, parallel group superiority trial of silk therapeutic clothing compared to standard care for the management of eczema in children (CLOTHES Trial): study protocol for a randomised controlled trial, University of Nottingham (2-Sep-2015)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NCT02839772, Principal Investigator, A Randomised Controlled Trial to Evaluate the Effect of a New Skin Care Regimen on Skin Barrier Function in Those With Podoconiosis in Ethiopia, University of Hull | Procter &amp; Gamble, Procter &amp; Gamble (Jan-2014 - Aug-2014), Phase 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Collaborator</w:t>
            </w:r>
            <w:r>
              <w:t>: Acne Core Outcomes Research Network (ACORN) Outcomes Identification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lastRenderedPageBreak/>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AA562D">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AA562D">
              <w:rPr>
                <w:color w:val="000000"/>
                <w:sz w:val="18"/>
              </w:rPr>
              <w:t>Date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NIHR203279, Co-Investigator, RAPID and Efficient Eczema Trials (RAPID Programme), National Institute for Health and Care Research (Sep-2022 - Sep-2027)</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NIHR201933, Joint Lead Applicant, Co-Design of a Tailored Intervention To Support Pressure Ulcer Prevention Behaviours By Older Patients and Their Lay Carers In Community Settings (C-PrUP), National Institute for Health and Care Research (Sep-2021 - Jun-2023)</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12/186/01, Co-Investigator, Comparison of ALitretinoin With PUVA As the First Line Treatment In Patients With Severe Chronic HAnd Eczema (ALPHA Trial), National Institute for Health and Care Research (Jan-2015 - Jul-2022)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KMRF-2015-04-004, Lead Investigator, Knowledge Sharing In Atopic Eczema: Understanding and Enhancing Mindlines and Patientlines To Improve Experience and Outcomes of Primary Care Consultations and Self-Management Practices, National Institute for Health and Care Research (Jun-2016 - Jun-2020)</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PB-PG-0816-20015, Co-Investigator, Effective Clinical Cancer Treatment, Care and Management For People With Comorbid Cancer and Dementia: Understanding Population Demographics and Intervention Priorities and Outcomes (CanDem-Int), National Institute for Health and Care Research (May-2018 - Aug-2019)</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11/65/01, Co-Investigator, Randomised Controlled Trial of Silk Therapeutic Clothing For the Long-Term Management of Eczema In Children (CLOTHES Trial: CLOTHing For the Relief of Eczema Symptoms), National Institute for Health and Care Research (Jun-2013 - Jun-2016)</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A775AB">
              <w:rPr>
                <w:color w:val="000000"/>
                <w:sz w:val="18"/>
              </w:rPr>
              <w:t>Start Date</w:t>
            </w:r>
            <w:r w:rsidRPr="0097780E">
              <w:rPr>
                <w:color w:val="000000"/>
                <w:sz w:val="18"/>
              </w:rPr>
              <w:t>-</w:t>
            </w:r>
            <w:r w:rsidR="00A775AB">
              <w:rPr>
                <w:color w:val="000000"/>
                <w:sz w:val="18"/>
              </w:rPr>
              <w:t>End Date</w:t>
            </w:r>
            <w:r w:rsidRPr="0097780E">
              <w:rPr>
                <w:color w:val="000000"/>
                <w:sz w:val="18"/>
              </w:rPr>
              <w:t xml:space="preserve">) </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Editorial Board</w:t>
            </w:r>
            <w:r>
              <w:t>: Dermatological Nursing</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rPr>
                <w:u w:val="single"/>
              </w:rPr>
              <w:t>Associate Editor</w:t>
            </w:r>
            <w:r>
              <w:t>: British Journal of Dermatology</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BMC Nursing</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Scandinavian Journal of Caring Sciences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Comparison of alitretinoin vs. psoralen plus ultraviolet A as first-line treatments for chronic severe hand eczema: results from the ALPHA trial, Speaker, 28-Jun-2023, Liverpool, United Kingdom</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2021 - International Society of Atopic Dermatitis in the Next Organization of Care in Atopic Dermatitis Meeting, Eczema Mindlines, Speaker, 26-Nov-2021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A775AB">
              <w:rPr>
                <w:color w:val="000000"/>
                <w:sz w:val="18"/>
              </w:rPr>
              <w:t>Start Date</w:t>
            </w:r>
            <w:r w:rsidRPr="0097780E">
              <w:rPr>
                <w:color w:val="000000"/>
                <w:sz w:val="18"/>
              </w:rPr>
              <w:t xml:space="preserve"> - </w:t>
            </w:r>
            <w:r w:rsidR="00A775AB">
              <w:rPr>
                <w:color w:val="000000"/>
                <w:sz w:val="18"/>
              </w:rPr>
              <w:t>End Date</w:t>
            </w:r>
            <w:r w:rsidRPr="0097780E">
              <w:rPr>
                <w:color w:val="000000"/>
                <w:sz w:val="18"/>
              </w:rPr>
              <w:t>)</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Member</w:t>
            </w:r>
            <w:r>
              <w:t>: Scientific Committee, British Dermatological Nursing Group</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rPr>
                <w:u w:val="single"/>
              </w:rPr>
              <w:t>Member</w:t>
            </w:r>
            <w:r>
              <w:t>: British Geriatrics Society</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Member</w:t>
            </w:r>
            <w:r>
              <w:t>: Royal College of Nursing</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rPr>
                <w:u w:val="single"/>
              </w:rPr>
              <w:t>Member</w:t>
            </w:r>
            <w:r>
              <w:t>: Skin Special Interest Group, Society for Academic Primary Care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UK Dermatology Clinical Trials Network</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rPr>
                <w:u w:val="single"/>
              </w:rPr>
              <w:t>Member</w:t>
            </w:r>
            <w:r>
              <w:t>: Steering Group, UK Dermatology Clinical Trials Network</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rPr>
                <w:u w:val="single"/>
              </w:rPr>
              <w:t>Research Fellow</w:t>
            </w:r>
            <w:r>
              <w:t>: Knowledge Mobilisation, National Institute for Health and Care Research (Jun-2016 - May-2020)</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00AA562D">
              <w:rPr>
                <w:color w:val="000000"/>
                <w:sz w:val="18"/>
              </w:rPr>
              <w:t xml:space="preserve"> 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12">
              <w:r w:rsidR="00A775AB">
                <w:rPr>
                  <w:color w:val="0000FF" w:themeColor="hyperlink"/>
                  <w:u w:val="single"/>
                </w:rPr>
                <w:t>37750377</w:t>
              </w:r>
            </w:hyperlink>
            <w:r w:rsidR="00A775AB">
              <w:t xml:space="preserve"> ['Mathiesen KL', 'Lindberg E', 'Nässén K', '</w:t>
            </w:r>
            <w:r w:rsidR="00A775AB">
              <w:rPr>
                <w:b/>
                <w:u w:val="single"/>
              </w:rPr>
              <w:t>Cowdell F</w:t>
            </w:r>
            <w:r w:rsidR="00A775AB">
              <w:t>', 'Palmér L'], Home care nurses lived experiences of caring relationships with older adults: A phenomenological study, 26-Sep-2023, 26-Sep-2023, Scandinavian journal of caring sciences</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13">
              <w:r w:rsidR="00A775AB">
                <w:rPr>
                  <w:color w:val="0000FF" w:themeColor="hyperlink"/>
                  <w:u w:val="single"/>
                </w:rPr>
                <w:t>37704280</w:t>
              </w:r>
            </w:hyperlink>
            <w:r w:rsidR="00A775AB">
              <w:t xml:space="preserve"> ['Tauzer J', '</w:t>
            </w:r>
            <w:r w:rsidR="00A775AB">
              <w:rPr>
                <w:b/>
                <w:u w:val="single"/>
              </w:rPr>
              <w:t>Cowdell F</w:t>
            </w:r>
            <w:r w:rsidR="00A775AB">
              <w:t>', 'Nässén K'], From ethical approval to an ethics of care: Considerations for the inclusion of older adults in ethnographic research from the perspective of a 'humanisation of care framework', Sep-2023, 30-Jul-2023, Journal of aging studies, 66:101162</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lastRenderedPageBreak/>
              <w:t>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14">
              <w:r w:rsidR="00A775AB">
                <w:rPr>
                  <w:color w:val="0000FF" w:themeColor="hyperlink"/>
                  <w:u w:val="single"/>
                </w:rPr>
                <w:t>37901941</w:t>
              </w:r>
            </w:hyperlink>
            <w:r w:rsidR="00A775AB">
              <w:t xml:space="preserve"> ['Xiarchi LM', 'Nässén K', 'Palmér L', '</w:t>
            </w:r>
            <w:r w:rsidR="00A775AB">
              <w:rPr>
                <w:b/>
                <w:u w:val="single"/>
              </w:rPr>
              <w:t>Cowdell F</w:t>
            </w:r>
            <w:r w:rsidR="00A775AB">
              <w:t>', 'Lindberg E'], Gender influences on caring, dignity and well-being in older person care: A systematic literature review and thematic synthesis, 30-Oct-2023, 30-Oct-2023, Nursing philosophy : an international journal for healthcare professionals</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15">
              <w:r w:rsidR="00A775AB">
                <w:rPr>
                  <w:color w:val="0000FF" w:themeColor="hyperlink"/>
                  <w:u w:val="single"/>
                </w:rPr>
                <w:t>37916962</w:t>
              </w:r>
            </w:hyperlink>
            <w:r w:rsidR="00A775AB">
              <w:t xml:space="preserve"> ['Burlingham M', 'Maguire L', 'Hibberd L', 'Turville N', '</w:t>
            </w:r>
            <w:r w:rsidR="00A775AB">
              <w:rPr>
                <w:b/>
                <w:u w:val="single"/>
              </w:rPr>
              <w:t>Cowdell F</w:t>
            </w:r>
            <w:r w:rsidR="00A775AB">
              <w:t>', 'Bailey E'], The needs of multiple birth families during the first 1001 critical days: A rapid review with a systematic literature search and narrative synthesis, 2-Nov-2023, 2-Nov-2023, Public health nursing (Boston, Mass.)</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16">
              <w:r w:rsidR="00A775AB">
                <w:rPr>
                  <w:color w:val="0000FF" w:themeColor="hyperlink"/>
                  <w:u w:val="single"/>
                </w:rPr>
                <w:t>37080250</w:t>
              </w:r>
            </w:hyperlink>
            <w:r w:rsidR="00A775AB">
              <w:t xml:space="preserve"> ['Raju S', '</w:t>
            </w:r>
            <w:r w:rsidR="00A775AB">
              <w:rPr>
                <w:b/>
                <w:u w:val="single"/>
              </w:rPr>
              <w:t>Cowdell F</w:t>
            </w:r>
            <w:r w:rsidR="00A775AB">
              <w:t>', 'Dyson J'], A Systematic Review of Women's Experiences of Interventions to Prevent Excessive Gestational Weight Gain, Jun-2023, 17-Apr-2023, " Nursing for womens health ", 27(3):211-219</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17">
              <w:r w:rsidR="00A775AB">
                <w:rPr>
                  <w:color w:val="0000FF" w:themeColor="hyperlink"/>
                  <w:u w:val="single"/>
                </w:rPr>
                <w:t>35765172</w:t>
              </w:r>
            </w:hyperlink>
            <w:r w:rsidR="00A775AB">
              <w:t xml:space="preserve"> ['Heague M', 'Dyson J', '</w:t>
            </w:r>
            <w:r w:rsidR="00A775AB">
              <w:rPr>
                <w:b/>
                <w:u w:val="single"/>
              </w:rPr>
              <w:t>Cowdell F</w:t>
            </w:r>
            <w:r w:rsidR="00A775AB">
              <w:t>'], Barriers and facilitators to delivering everyday personal hygiene care in residential settings: A systematic review, Jul-2023, 28-Jun-2022, Journal of clinical nursing, 32(13-14):3102-3116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18">
              <w:r w:rsidR="00A775AB">
                <w:rPr>
                  <w:color w:val="0000FF" w:themeColor="hyperlink"/>
                  <w:u w:val="single"/>
                </w:rPr>
                <w:t>37246502</w:t>
              </w:r>
            </w:hyperlink>
            <w:r w:rsidR="00A775AB">
              <w:t xml:space="preserve"> ['</w:t>
            </w:r>
            <w:r w:rsidR="00A775AB">
              <w:rPr>
                <w:b/>
                <w:u w:val="single"/>
              </w:rPr>
              <w:t>Cowdell F</w:t>
            </w:r>
            <w:r w:rsidR="00A775AB">
              <w:t>', 'Heague M', 'Dyson J'], Barriers and facilitators to skin hygiene care and emollient use in residential care homes: Instrument design and survey, Jul-2023, 29-May-2023, International journal of older people nursing, 18(4):e12550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19">
              <w:r w:rsidR="00A775AB">
                <w:rPr>
                  <w:color w:val="0000FF" w:themeColor="hyperlink"/>
                  <w:u w:val="single"/>
                </w:rPr>
                <w:t>36763895</w:t>
              </w:r>
            </w:hyperlink>
            <w:r w:rsidR="00A775AB">
              <w:t xml:space="preserve"> ['</w:t>
            </w:r>
            <w:r w:rsidR="00A775AB">
              <w:rPr>
                <w:b/>
                <w:u w:val="single"/>
              </w:rPr>
              <w:t>Cowdell F</w:t>
            </w:r>
            <w:r w:rsidR="00A775AB">
              <w:t>'], Living with hidradenitis suppurativa: managing the pain, 10-Feb-2023, The British journal of dermatology, 188(2):e10</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20">
              <w:r w:rsidR="00A775AB">
                <w:rPr>
                  <w:color w:val="0000FF" w:themeColor="hyperlink"/>
                  <w:u w:val="single"/>
                </w:rPr>
                <w:t>37771312</w:t>
              </w:r>
            </w:hyperlink>
            <w:r w:rsidR="00A775AB">
              <w:t xml:space="preserve"> ['Mathiesen KL', 'Lindberg E', 'Nässén K', '</w:t>
            </w:r>
            <w:r w:rsidR="00A775AB">
              <w:rPr>
                <w:b/>
                <w:u w:val="single"/>
              </w:rPr>
              <w:t>Cowdell F</w:t>
            </w:r>
            <w:r w:rsidR="00A775AB">
              <w:t>', 'Palmér L'], A becoming in the meeting: the interpretations of competence in home care from the perspectives of older people and registered nurses - a meta-ethnography, Dec-2023, 29-Sep-2023, International journal of qualitative studies on health and wellbeing, 18(1):2262170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21">
              <w:r w:rsidR="00A775AB">
                <w:rPr>
                  <w:color w:val="0000FF" w:themeColor="hyperlink"/>
                  <w:u w:val="single"/>
                </w:rPr>
                <w:t>37429220</w:t>
              </w:r>
            </w:hyperlink>
            <w:r w:rsidR="00A775AB">
              <w:t xml:space="preserve"> ['Xiarchi LM', 'Palmér L', 'Nässén K', '</w:t>
            </w:r>
            <w:r w:rsidR="00A775AB">
              <w:rPr>
                <w:b/>
                <w:u w:val="single"/>
              </w:rPr>
              <w:t>Cowdell F</w:t>
            </w:r>
            <w:r w:rsidR="00A775AB">
              <w:t>', 'Lindberg E'], Balancing between familiarity and professionalism in caring for older persons: A phenomenological study from the perspective of nursing students, Aug-2023, 26-Jun-2023, Nurse education in practice, 71:103695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22">
              <w:r w:rsidR="00A775AB">
                <w:rPr>
                  <w:color w:val="0000FF" w:themeColor="hyperlink"/>
                  <w:u w:val="single"/>
                </w:rPr>
                <w:t>37076153</w:t>
              </w:r>
            </w:hyperlink>
            <w:r w:rsidR="00A775AB">
              <w:t xml:space="preserve"> ['</w:t>
            </w:r>
            <w:r w:rsidR="00A775AB">
              <w:rPr>
                <w:b/>
                <w:u w:val="single"/>
              </w:rPr>
              <w:t>Cowdell F</w:t>
            </w:r>
            <w:r w:rsidR="00A775AB">
              <w:t>', 'Lax S', 'Van Onselen J', 'Pendleton R'], Can co-created knowledge mobilisation interventions alter and enhance mindlines to improve childhood eczema care? A UK-based Social Impact Framework evaluation, 19-Apr-2023, 19-Apr-2023, BMJ open, 13(4):e065557</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23">
              <w:r w:rsidR="00A775AB">
                <w:rPr>
                  <w:color w:val="0000FF" w:themeColor="hyperlink"/>
                  <w:u w:val="single"/>
                </w:rPr>
                <w:t>36371194</w:t>
              </w:r>
            </w:hyperlink>
            <w:r w:rsidR="00A775AB">
              <w:t xml:space="preserve"> ['Collinson M', 'Mason E', 'Kelley R', 'Griffiths A', 'Ashley L', 'Henry A', 'Inman H', '</w:t>
            </w:r>
            <w:r w:rsidR="00A775AB">
              <w:rPr>
                <w:b/>
                <w:u w:val="single"/>
              </w:rPr>
              <w:t>Cowdell F</w:t>
            </w:r>
            <w:r w:rsidR="00A775AB">
              <w:t>', 'Hennell J', 'Jones L', 'Walsh M', 'Ogden M', 'Farrin A', 'Surr C'], Characteristics and general practice resource use of people with comorbid cancer and dementia in England: a retrospective cross-sectional study, 12-Nov-2022, 12-Nov-2022, BMC primary care, 23(1):281</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24">
              <w:r w:rsidR="00A775AB">
                <w:rPr>
                  <w:color w:val="0000FF" w:themeColor="hyperlink"/>
                  <w:u w:val="single"/>
                </w:rPr>
                <w:t>35577586</w:t>
              </w:r>
            </w:hyperlink>
            <w:r w:rsidR="00A775AB">
              <w:t xml:space="preserve"> ['Sivyer K', 'Teasdale E', 'Greenwell K', 'Steele M', 'Ghio D', 'Ridd MJ', 'Roberts A', 'Chalmers JR', 'Lawton S', 'Langan SM', '</w:t>
            </w:r>
            <w:r w:rsidR="00A775AB">
              <w:rPr>
                <w:b/>
                <w:u w:val="single"/>
              </w:rPr>
              <w:t>Cowdell F</w:t>
            </w:r>
            <w:r w:rsidR="00A775AB">
              <w:t>', 'Le Roux E', 'Wilczynska S', 'Williams HC', 'Thomas KS', 'Yardley L', 'Santer M', 'Muller I'], Supporting families managing childhood eczema: developing and optimising eczema care online using qualitative research, Jun-2022, 26-May-2022, The British journal of general practice : the journal of the oyal College of General Practitioners, 72(719):e378-e389</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25">
              <w:r w:rsidR="00A775AB">
                <w:rPr>
                  <w:color w:val="0000FF" w:themeColor="hyperlink"/>
                  <w:u w:val="single"/>
                </w:rPr>
                <w:t>35490370</w:t>
              </w:r>
            </w:hyperlink>
            <w:r w:rsidR="00A775AB">
              <w:t xml:space="preserve"> ['</w:t>
            </w:r>
            <w:r w:rsidR="00A775AB">
              <w:rPr>
                <w:b/>
                <w:u w:val="single"/>
              </w:rPr>
              <w:t>Cowdell F</w:t>
            </w:r>
            <w:r w:rsidR="00A775AB">
              <w:t>'], Evidence should inform more than prescribing decisions, Jul-2022, 1-May-2022, The British journal of dermatology, 187(1):4</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26">
              <w:r w:rsidR="00A775AB">
                <w:rPr>
                  <w:color w:val="0000FF" w:themeColor="hyperlink"/>
                  <w:u w:val="single"/>
                </w:rPr>
                <w:t>33103313</w:t>
              </w:r>
            </w:hyperlink>
            <w:r w:rsidR="00A775AB">
              <w:t xml:space="preserve"> ['</w:t>
            </w:r>
            <w:r w:rsidR="00A775AB">
              <w:rPr>
                <w:b/>
                <w:u w:val="single"/>
              </w:rPr>
              <w:t>Cowdell F</w:t>
            </w:r>
            <w:r w:rsidR="00A775AB">
              <w:t>', 'Dyson J', 'Sykes M', 'Dam R', 'Pendleton R'], How and how well have older people been engaged in healthcare intervention design, development or delivery using co-methodologies: A scoping review with narrative summary, Feb-2022, 25-Oct-2020, Health &amp; social care in the community, 30(2):776-798</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27">
              <w:r w:rsidR="00A775AB">
                <w:rPr>
                  <w:color w:val="0000FF" w:themeColor="hyperlink"/>
                  <w:u w:val="single"/>
                </w:rPr>
                <w:t>35944812</w:t>
              </w:r>
            </w:hyperlink>
            <w:r w:rsidR="00A775AB">
              <w:t xml:space="preserve"> ['Mulligan KM', "O'Connell KA", 'da Silva A', 'Szeto MD', 'Sivesind TE', '</w:t>
            </w:r>
            <w:r w:rsidR="00A775AB">
              <w:rPr>
                <w:b/>
                <w:u w:val="single"/>
              </w:rPr>
              <w:t>Cowdell F</w:t>
            </w:r>
            <w:r w:rsidR="00A775AB">
              <w:t>', 'Dyson J', 'Dellavalle RP'], From the Cochrane library: Hygiene and emollient interventions for maintaining skin integrity in older people in hospital and residential care settings, Dec-2022, 6-Aug-2022, Journal of the American Academy of Dermatology, 87(6):1428-1431</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28">
              <w:r w:rsidR="00A775AB">
                <w:rPr>
                  <w:color w:val="0000FF" w:themeColor="hyperlink"/>
                  <w:u w:val="single"/>
                </w:rPr>
                <w:t>35443955</w:t>
              </w:r>
            </w:hyperlink>
            <w:r w:rsidR="00A775AB">
              <w:t xml:space="preserve"> ['Greenwell K', 'Ghio D', 'Sivyer K', 'Steele M', 'Teasdale E', 'Ridd MJ', 'Roberts A', 'Chalmers JR', 'Lawton S', 'Langan S', '</w:t>
            </w:r>
            <w:r w:rsidR="00A775AB">
              <w:rPr>
                <w:b/>
                <w:u w:val="single"/>
              </w:rPr>
              <w:t>Cowdell F</w:t>
            </w:r>
            <w:r w:rsidR="00A775AB">
              <w:t>', 'Le Roux E', 'Wilczynska S', 'Jones H', 'Whittaker E', 'Williams HC', 'Thomas KS', 'Yardley L', 'Santer M', 'Muller I'], Eczema Care Online: development and qualitative optimisation of an online behavioural intervention to support self-management in young people with eczema, 20-Apr-2022, 20-Apr-2022, BMJ open, 12(4):e056867</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29">
              <w:r w:rsidR="00A775AB">
                <w:rPr>
                  <w:color w:val="0000FF" w:themeColor="hyperlink"/>
                  <w:u w:val="single"/>
                </w:rPr>
                <w:t>34271462</w:t>
              </w:r>
            </w:hyperlink>
            <w:r w:rsidR="00A775AB">
              <w:t xml:space="preserve"> ['Griffiths AW', 'Ashley L', 'Kelley R', '</w:t>
            </w:r>
            <w:r w:rsidR="00A775AB">
              <w:rPr>
                <w:b/>
                <w:u w:val="single"/>
              </w:rPr>
              <w:t>Cowdell F</w:t>
            </w:r>
            <w:r w:rsidR="00A775AB">
              <w:t>', 'Collinson M', 'Mason E', 'Inman H', 'Henry A', 'Farrin A', 'Surr C'], Balancing the needs of individuals and services in cancer treatment for people with dementia: A focused ethnographic study, Sep-2021, 21-Jun-2021, International journal of nursing studies, 121:104006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30">
              <w:r w:rsidR="00A775AB">
                <w:rPr>
                  <w:color w:val="0000FF" w:themeColor="hyperlink"/>
                  <w:u w:val="single"/>
                </w:rPr>
                <w:t>33172938</w:t>
              </w:r>
            </w:hyperlink>
            <w:r w:rsidR="00A775AB">
              <w:t xml:space="preserve"> ['Nunan D', 'Lindblad A', 'Widyahening IS', 'Bernardo WM', 'Chi CC', '</w:t>
            </w:r>
            <w:r w:rsidR="00A775AB">
              <w:rPr>
                <w:b/>
                <w:u w:val="single"/>
              </w:rPr>
              <w:t>Cowdell F</w:t>
            </w:r>
            <w:r w:rsidR="00A775AB">
              <w:t xml:space="preserve">', 'Becker K', 'Constantine S', 'East C', 'Myrhaug HT', 'Johnson SG', 'Jack E', 'Thompson R', 'Achilleos H', 'Berg RC', 'Snibsøer AK', 'Puscasiu L', 'Bartelink ME', 'van Peet PG', 'Berti F', 'Tilson J', 'Tikkinen KA', 'Albarqouni L', 'Hoegen P'], Ten papers for teachers of evidence-based medicine and health care: Sicily workshop 2019, Oct-2021, 10-Nov-2020, BMJ evidencebased medicine, </w:t>
            </w:r>
            <w:r w:rsidR="00A775AB">
              <w:lastRenderedPageBreak/>
              <w:t>26(5):224-227</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lastRenderedPageBreak/>
              <w:t>20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31">
              <w:r w:rsidR="00A775AB">
                <w:rPr>
                  <w:color w:val="0000FF" w:themeColor="hyperlink"/>
                  <w:u w:val="single"/>
                </w:rPr>
                <w:t>32955656</w:t>
              </w:r>
            </w:hyperlink>
            <w:r w:rsidR="00A775AB">
              <w:t xml:space="preserve"> ['Surr C', 'Griffiths AW', 'Kelley R', 'Ashley L', '</w:t>
            </w:r>
            <w:r w:rsidR="00A775AB">
              <w:rPr>
                <w:b/>
                <w:u w:val="single"/>
              </w:rPr>
              <w:t>Cowdell F</w:t>
            </w:r>
            <w:r w:rsidR="00A775AB">
              <w:t>', 'Henry A', 'Inman H', 'Collinson M', 'Mason E', 'Farrin A'], Navigating cancer treatment and care when living with comorbid dementia: an ethnographic study, May-2021, 21-Sep-2020, Supportive care in cancer : official journal of the Multinational Association of Supportive Care in Cancer, 29(5):2571-2579</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32">
              <w:r w:rsidR="00A775AB">
                <w:rPr>
                  <w:color w:val="0000FF" w:themeColor="hyperlink"/>
                  <w:u w:val="single"/>
                </w:rPr>
                <w:t>34279637</w:t>
              </w:r>
            </w:hyperlink>
            <w:r w:rsidR="00A775AB">
              <w:t xml:space="preserve"> ['Dyson J', '</w:t>
            </w:r>
            <w:r w:rsidR="00A775AB">
              <w:rPr>
                <w:b/>
                <w:u w:val="single"/>
              </w:rPr>
              <w:t>Cowdell F</w:t>
            </w:r>
            <w:r w:rsidR="00A775AB">
              <w:t>'], How is the Theoretical Domains Framework applied in designing interventions to support healthcare practitioner behaviour change? A systematic review, 28-Jul-2021, International journal for quality in health care : journal of the International Society for Quality in Health Care, 33(3):mzab106</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33">
              <w:r w:rsidR="00A775AB">
                <w:rPr>
                  <w:color w:val="0000FF" w:themeColor="hyperlink"/>
                  <w:u w:val="single"/>
                </w:rPr>
                <w:t>34301248</w:t>
              </w:r>
            </w:hyperlink>
            <w:r w:rsidR="00A775AB">
              <w:t xml:space="preserve"> ['Zygouri I', '</w:t>
            </w:r>
            <w:r w:rsidR="00A775AB">
              <w:rPr>
                <w:b/>
                <w:u w:val="single"/>
              </w:rPr>
              <w:t>Cowdell F</w:t>
            </w:r>
            <w:r w:rsidR="00A775AB">
              <w:t>', 'Ploumis A', 'Gouva M', 'Mantzoukas S'], Gendered experiences of providing informal care for older people: a systematic review and thematic synthesis, 23-Jul-2021, 23-Jul-2021, BMC health services research, 21(1):730</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34">
              <w:r w:rsidR="00A775AB">
                <w:rPr>
                  <w:color w:val="0000FF" w:themeColor="hyperlink"/>
                  <w:u w:val="single"/>
                </w:rPr>
                <w:t>33156901</w:t>
              </w:r>
            </w:hyperlink>
            <w:r w:rsidR="00A775AB">
              <w:t xml:space="preserve"> ['Ashley L', 'Kelley R', 'Griffiths A', '</w:t>
            </w:r>
            <w:r w:rsidR="00A775AB">
              <w:rPr>
                <w:b/>
                <w:u w:val="single"/>
              </w:rPr>
              <w:t>Cowdell F</w:t>
            </w:r>
            <w:r w:rsidR="00A775AB">
              <w:t>', 'Henry A', 'Inman H', 'Hennell J', 'Ogden M', 'Walsh M', 'Jones L', 'Mason E', 'Collinson M', 'Farrin A', 'Surr C'], Understanding and identifying ways to improve hospital-based cancer care and treatment for people with dementia: an ethnographic study, 8-Jan-2021, Age and ageing, 50(1):233-241</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35">
              <w:r w:rsidR="00A775AB">
                <w:rPr>
                  <w:color w:val="0000FF" w:themeColor="hyperlink"/>
                  <w:u w:val="single"/>
                </w:rPr>
                <w:t>33068022</w:t>
              </w:r>
            </w:hyperlink>
            <w:r w:rsidR="00A775AB">
              <w:t xml:space="preserve"> ['Appleby B', '</w:t>
            </w:r>
            <w:r w:rsidR="00A775AB">
              <w:rPr>
                <w:b/>
                <w:u w:val="single"/>
              </w:rPr>
              <w:t>Cowdell F</w:t>
            </w:r>
            <w:r w:rsidR="00A775AB">
              <w:t>', 'Booth A'], Knowledge mobilization in bridging patient-practitioner-researcher boundaries: A systematic integrative review, Feb-2021, 17-Oct-2020, Journal of advanced nursing, 77(2):523-536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36">
              <w:r w:rsidR="00A775AB">
                <w:rPr>
                  <w:color w:val="0000FF" w:themeColor="hyperlink"/>
                  <w:u w:val="single"/>
                </w:rPr>
                <w:t>32988943</w:t>
              </w:r>
            </w:hyperlink>
            <w:r w:rsidR="00A775AB">
              <w:t xml:space="preserve"> ['</w:t>
            </w:r>
            <w:r w:rsidR="00A775AB">
              <w:rPr>
                <w:b/>
                <w:u w:val="single"/>
              </w:rPr>
              <w:t>Cowdell F</w:t>
            </w:r>
            <w:r w:rsidR="00A775AB">
              <w:t>', 'Ahmed T', 'Layfield C'], Knowledge mobilisation: a UK co-creation study to devise strategies to amend lay and practitioner atopic eczema mindlines to improve consultation experiences and self-management practices in primary care, 28-Sep-2020, 28-Sep-2020, BMJ open, 10(9):e036520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37">
              <w:r w:rsidR="00A775AB">
                <w:rPr>
                  <w:color w:val="0000FF" w:themeColor="hyperlink"/>
                  <w:u w:val="single"/>
                </w:rPr>
                <w:t>32253158</w:t>
              </w:r>
            </w:hyperlink>
            <w:r w:rsidR="00A775AB">
              <w:t xml:space="preserve"> ['Surr CA', 'Kelley R', 'Griffiths AW', 'Ashley L', '</w:t>
            </w:r>
            <w:r w:rsidR="00A775AB">
              <w:rPr>
                <w:b/>
                <w:u w:val="single"/>
              </w:rPr>
              <w:t>Cowdell F</w:t>
            </w:r>
            <w:r w:rsidR="00A775AB">
              <w:t>', 'Henry A', 'Collinson M', 'Mason E', 'Farrin AJ'], Enabling people with dementia to access and receive cancer treatment and care: The crucial role of supportive networks, Sep-2020, 4-Apr-2020, Journal of geriatric oncology, 11(7):1125-1131</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38">
              <w:r w:rsidR="00A775AB">
                <w:rPr>
                  <w:color w:val="0000FF" w:themeColor="hyperlink"/>
                  <w:u w:val="single"/>
                </w:rPr>
                <w:t>32445280</w:t>
              </w:r>
            </w:hyperlink>
            <w:r w:rsidR="00A775AB">
              <w:t xml:space="preserve"> ['Glover L', 'Dyson J', '</w:t>
            </w:r>
            <w:r w:rsidR="00A775AB">
              <w:rPr>
                <w:b/>
                <w:u w:val="single"/>
              </w:rPr>
              <w:t>Cowdell F</w:t>
            </w:r>
            <w:r w:rsidR="00A775AB">
              <w:t>', 'Kinsey D'], Healthy ageing in a deprived northern UK city: A co-creation study, Nov-2020, 22-May-2020, Health &amp; social care in the community, 28(6):2233-2242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39">
              <w:r w:rsidR="00A775AB">
                <w:rPr>
                  <w:color w:val="0000FF" w:themeColor="hyperlink"/>
                  <w:u w:val="single"/>
                </w:rPr>
                <w:t>32223040</w:t>
              </w:r>
            </w:hyperlink>
            <w:r w:rsidR="00A775AB">
              <w:t xml:space="preserve"> ['Jenkins C', 'Webster N', 'Smythe A', '</w:t>
            </w:r>
            <w:r w:rsidR="00A775AB">
              <w:rPr>
                <w:b/>
                <w:u w:val="single"/>
              </w:rPr>
              <w:t>Cowdell F</w:t>
            </w:r>
            <w:r w:rsidR="00A775AB">
              <w:t>'], What is the nature of Mental Capacity Act training and how do health and social care practitioners change their practice post-training? A narrative review, Jul-2020, 16-Apr-2020, Journal of clinical nursing, 29(13-14):2093-2106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40">
              <w:r w:rsidR="00A775AB">
                <w:rPr>
                  <w:color w:val="0000FF" w:themeColor="hyperlink"/>
                  <w:u w:val="single"/>
                </w:rPr>
                <w:t>32006460</w:t>
              </w:r>
            </w:hyperlink>
            <w:r w:rsidR="00A775AB">
              <w:t xml:space="preserve"> ['</w:t>
            </w:r>
            <w:r w:rsidR="00A775AB">
              <w:rPr>
                <w:b/>
                <w:u w:val="single"/>
              </w:rPr>
              <w:t>Cowdell F</w:t>
            </w:r>
            <w:r w:rsidR="00A775AB">
              <w:t>', 'Jadotte YT', 'Ersser SJ', 'Danby S', 'Lawton S', 'Roberts A', 'Dyson J'], Hygiene and emollient interventions for maintaining skin integrity in older people in hospital and residential care settings, 23-Jan-2020, 23-Jan-2020, The Cochrane database of systematic reviews, 1(1):CD011377</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41">
              <w:r w:rsidR="00A775AB">
                <w:rPr>
                  <w:color w:val="0000FF" w:themeColor="hyperlink"/>
                  <w:u w:val="single"/>
                </w:rPr>
                <w:t>33222652</w:t>
              </w:r>
            </w:hyperlink>
            <w:r w:rsidR="00A775AB">
              <w:t xml:space="preserve"> ['Galvin KT', 'Pound C', '</w:t>
            </w:r>
            <w:r w:rsidR="00A775AB">
              <w:rPr>
                <w:b/>
                <w:u w:val="single"/>
              </w:rPr>
              <w:t>Cowdell F</w:t>
            </w:r>
            <w:r w:rsidR="00A775AB">
              <w:t>', 'Ellis-Hill C', 'Sloan C', 'Brooks S', 'Ersser SJ'], A lifeworld theory-led action research process for humanizing services: improving "what matters" to older people to enhance humanly sensitive care, Dec-2020, International journal of qualitative studies on health and wellbeing, 15(1):1817275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42">
              <w:r w:rsidR="00A775AB">
                <w:rPr>
                  <w:color w:val="0000FF" w:themeColor="hyperlink"/>
                  <w:u w:val="single"/>
                </w:rPr>
                <w:t>32567082</w:t>
              </w:r>
            </w:hyperlink>
            <w:r w:rsidR="00A775AB">
              <w:t xml:space="preserve"> ['Griffiths AW', 'Ashley L', 'Kelley R', '</w:t>
            </w:r>
            <w:r w:rsidR="00A775AB">
              <w:rPr>
                <w:b/>
                <w:u w:val="single"/>
              </w:rPr>
              <w:t>Cowdell F</w:t>
            </w:r>
            <w:r w:rsidR="00A775AB">
              <w:t>', 'Collinson M', 'Mason E', 'Farrin A', 'Henry A', 'Inman H', 'Surr C'], Decision-making in cancer care for people living with dementia, Aug-2020, 7-Jul-2020, Psychooncology, 29(8):1347-1354</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43">
              <w:r w:rsidR="00A775AB">
                <w:rPr>
                  <w:color w:val="0000FF" w:themeColor="hyperlink"/>
                  <w:u w:val="single"/>
                </w:rPr>
                <w:t>31513501</w:t>
              </w:r>
            </w:hyperlink>
            <w:r w:rsidR="00A775AB">
              <w:t xml:space="preserve"> ['Kottner J', 'Ludwig O', 'Bode T', '</w:t>
            </w:r>
            <w:r w:rsidR="00A775AB">
              <w:rPr>
                <w:b/>
                <w:u w:val="single"/>
              </w:rPr>
              <w:t>Cowdell F</w:t>
            </w:r>
            <w:r w:rsidR="00A775AB">
              <w:t>', 'Ersser S', 'Blume-Peytavi U', 'Lahmann N'], Person-Centred Dermatology Self-care Index: a translation and validation study, 2-Sep-2019, Journal of wound care, 28(9):566-575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44">
              <w:r w:rsidR="00A775AB">
                <w:rPr>
                  <w:color w:val="0000FF" w:themeColor="hyperlink"/>
                  <w:u w:val="single"/>
                </w:rPr>
                <w:t>31256031</w:t>
              </w:r>
            </w:hyperlink>
            <w:r w:rsidR="00A775AB">
              <w:t xml:space="preserve"> ['</w:t>
            </w:r>
            <w:r w:rsidR="00A775AB">
              <w:rPr>
                <w:b/>
                <w:u w:val="single"/>
              </w:rPr>
              <w:t>Cowdell F</w:t>
            </w:r>
            <w:r w:rsidR="00A775AB">
              <w:t>'], Knowledge mobilisation: an exploratory qualitative interview study to confirm and envision modification of lay and practitioner eczema mindlines to improve consultation experiences and self-management in primary care in the UK, 28-Jun-2019, 28-Jun-2019, BMJ open, 9(6):e028225</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45">
              <w:r w:rsidR="00A775AB">
                <w:rPr>
                  <w:color w:val="0000FF" w:themeColor="hyperlink"/>
                  <w:u w:val="single"/>
                </w:rPr>
                <w:t>30720903</w:t>
              </w:r>
            </w:hyperlink>
            <w:r w:rsidR="00A775AB">
              <w:t xml:space="preserve"> ['Howells L', 'Thomas KS', 'Sears AV', 'Nasr I', 'Wollenberg A', 'Schuttelaar MLA', 'Romeijn GLE', 'Paller AS', 'Mueller K', 'Doytcheva K', 'Kataoka Y', 'Daguze J', 'Barbarot S', 'von Kobyletzki LB', 'Beckman L', 'Ratib S', '</w:t>
            </w:r>
            <w:r w:rsidR="00A775AB">
              <w:rPr>
                <w:b/>
                <w:u w:val="single"/>
              </w:rPr>
              <w:t>Cowdell F</w:t>
            </w:r>
            <w:r w:rsidR="00A775AB">
              <w:t>', 'Santer M', 'Chalmers JR'], Defining and measuring 'eczema control': an international qualitative study to explore the views of those living with and treating atopic eczema, Jun-2019, 8-Apr-2019, Journal of the European Academy of Dermatology and Venereology : JEADV, 33(6):1124-1132</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46">
              <w:r w:rsidR="00A775AB">
                <w:rPr>
                  <w:color w:val="0000FF" w:themeColor="hyperlink"/>
                  <w:u w:val="single"/>
                </w:rPr>
                <w:t>31350238</w:t>
              </w:r>
            </w:hyperlink>
            <w:r w:rsidR="00A775AB">
              <w:t xml:space="preserve"> ['</w:t>
            </w:r>
            <w:r w:rsidR="00A775AB">
              <w:rPr>
                <w:b/>
                <w:u w:val="single"/>
              </w:rPr>
              <w:t>Cowdell F</w:t>
            </w:r>
            <w:r w:rsidR="00A775AB">
              <w:t>'], Knowledge mobilisation: an ethnographic study of the influence of practitioner mindlines on atopic eczema self-management in primary care in the UK, 26-Jul-2019, 26-Jul-2019, BMJ open, 9(7):e025220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47">
              <w:r w:rsidR="00A775AB">
                <w:rPr>
                  <w:color w:val="0000FF" w:themeColor="hyperlink"/>
                  <w:u w:val="single"/>
                </w:rPr>
                <w:t>31367427</w:t>
              </w:r>
            </w:hyperlink>
            <w:r w:rsidR="00A775AB">
              <w:t xml:space="preserve"> ['Aleo G', 'Bagnasco A', 'Watson R', 'Dyson J', '</w:t>
            </w:r>
            <w:r w:rsidR="00A775AB">
              <w:rPr>
                <w:b/>
                <w:u w:val="single"/>
              </w:rPr>
              <w:t>Cowdell F</w:t>
            </w:r>
            <w:r w:rsidR="00A775AB">
              <w:t>', 'Catania G', 'Zanini MP', 'Cozzani E', 'Parodi A', 'Sasso L'], Comparing questionnaires across cultures: Using Mokken scaling to compare the Italian and English versions of the MOLES index, Jul-2019, 20-May-2019, Nursing open, 6(3):1022-1028</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48">
              <w:r w:rsidR="00A775AB">
                <w:rPr>
                  <w:color w:val="0000FF" w:themeColor="hyperlink"/>
                  <w:u w:val="single"/>
                </w:rPr>
                <w:t>31468854</w:t>
              </w:r>
            </w:hyperlink>
            <w:r w:rsidR="00A775AB">
              <w:t xml:space="preserve"> ['</w:t>
            </w:r>
            <w:r w:rsidR="00A775AB">
              <w:rPr>
                <w:b/>
                <w:u w:val="single"/>
              </w:rPr>
              <w:t>Cowdell F</w:t>
            </w:r>
            <w:r w:rsidR="00A775AB">
              <w:t>'], Role of nurses in promoting the skin health of older people in the community, 3-Feb-2019, 13-Jun-2019, Nursing standard (oyal College of Nursing (Great Britain) : ), 35(2):61-66</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49">
              <w:r w:rsidR="00A775AB">
                <w:rPr>
                  <w:color w:val="0000FF" w:themeColor="hyperlink"/>
                  <w:u w:val="single"/>
                </w:rPr>
                <w:t>30358890</w:t>
              </w:r>
            </w:hyperlink>
            <w:r w:rsidR="00A775AB">
              <w:t xml:space="preserve"> ['Lewis Z', 'George DN', '</w:t>
            </w:r>
            <w:r w:rsidR="00A775AB">
              <w:rPr>
                <w:b/>
                <w:u w:val="single"/>
              </w:rPr>
              <w:t>Cowdell F</w:t>
            </w:r>
            <w:r w:rsidR="00A775AB">
              <w:t>', 'Holle H'], Effects of Short-term Temperature Change in the Innocuous Range on Histaminergic and Non-histaminergic Acute Itch, 1-Feb-2019, Acta dermatovenereologica, 99(2):188-195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lastRenderedPageBreak/>
              <w:t>39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50">
              <w:r w:rsidR="00A775AB">
                <w:rPr>
                  <w:color w:val="0000FF" w:themeColor="hyperlink"/>
                  <w:u w:val="single"/>
                </w:rPr>
                <w:t>31455327</w:t>
              </w:r>
            </w:hyperlink>
            <w:r w:rsidR="00A775AB">
              <w:t xml:space="preserve"> ['</w:t>
            </w:r>
            <w:r w:rsidR="00A775AB">
              <w:rPr>
                <w:b/>
                <w:u w:val="single"/>
              </w:rPr>
              <w:t>Cowdell F</w:t>
            </w:r>
            <w:r w:rsidR="00A775AB">
              <w:t>', 'Dyson J'], How is the theoretical domains framework applied to developing health behaviour interventions? A systematic search and narrative synthesis, 28-Aug-2019, 28-Aug-2019, BMC public health, 19(1):1180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51">
              <w:r w:rsidR="00A775AB">
                <w:rPr>
                  <w:color w:val="0000FF" w:themeColor="hyperlink"/>
                  <w:u w:val="single"/>
                </w:rPr>
                <w:t>29577628</w:t>
              </w:r>
            </w:hyperlink>
            <w:r w:rsidR="00A775AB">
              <w:t xml:space="preserve"> ['</w:t>
            </w:r>
            <w:r w:rsidR="00A775AB">
              <w:rPr>
                <w:b/>
                <w:u w:val="single"/>
              </w:rPr>
              <w:t>Cowdell F</w:t>
            </w:r>
            <w:r w:rsidR="00A775AB">
              <w:t>', 'Dyson J', 'Long J', 'Macleod U'], Self-reported skin concerns: An epidemiological study of community-dwelling older people, Sep-2018, 25-Mar-2018, International journal of older people nursing, 13(3):e12195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52">
              <w:r w:rsidR="00A775AB">
                <w:rPr>
                  <w:color w:val="0000FF" w:themeColor="hyperlink"/>
                  <w:u w:val="single"/>
                </w:rPr>
                <w:t>29927017</w:t>
              </w:r>
            </w:hyperlink>
            <w:r w:rsidR="00A775AB">
              <w:t xml:space="preserve"> ['</w:t>
            </w:r>
            <w:r w:rsidR="00A775AB">
              <w:rPr>
                <w:b/>
                <w:u w:val="single"/>
              </w:rPr>
              <w:t>Cowdell F</w:t>
            </w:r>
            <w:r w:rsidR="00A775AB">
              <w:t>', 'Galvin KT'], A lifeworld phenomenological study of the experience of living within ageing skin, Oct-2018, 21-Jun-2018, Nursing inquiry, 25(4):e12251</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53">
              <w:r w:rsidR="00A775AB">
                <w:rPr>
                  <w:color w:val="0000FF" w:themeColor="hyperlink"/>
                  <w:u w:val="single"/>
                </w:rPr>
                <w:t>29504191</w:t>
              </w:r>
            </w:hyperlink>
            <w:r w:rsidR="00A775AB">
              <w:t xml:space="preserve"> ['Galvin KT', 'Sloan C', '</w:t>
            </w:r>
            <w:r w:rsidR="00A775AB">
              <w:rPr>
                <w:b/>
                <w:u w:val="single"/>
              </w:rPr>
              <w:t>Cowdell F</w:t>
            </w:r>
            <w:r w:rsidR="00A775AB">
              <w:t>', 'Ellis-Hill C', 'Pound C', 'Watson R', 'Ersser S', 'Brooks S'], Facilitating a dedicated focus on the human dimensions of care in practice settings: Development of a new humanised care assessment tool (HCAT) to sensitise care, Jul-2018, 4-Mar-2018, Nursing inquiry, 25(3):e12235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54">
              <w:r w:rsidR="00A775AB">
                <w:rPr>
                  <w:color w:val="0000FF" w:themeColor="hyperlink"/>
                  <w:u w:val="single"/>
                </w:rPr>
                <w:t>28926147</w:t>
              </w:r>
            </w:hyperlink>
            <w:r w:rsidR="00A775AB">
              <w:t xml:space="preserve"> ["O'Connor CA", 'Dyson J', '</w:t>
            </w:r>
            <w:r w:rsidR="00A775AB">
              <w:rPr>
                <w:b/>
                <w:u w:val="single"/>
              </w:rPr>
              <w:t>Cowdell F</w:t>
            </w:r>
            <w:r w:rsidR="00A775AB">
              <w:t>', 'Watson R'], Do universal school-based mental health promotion programmes improve the mental health and emotional wellbeing of young people? A literature review, Feb-2018, 23-Oct-2017, Journal of clinical nursing, 27(3-4):e412-e426</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55">
              <w:r w:rsidR="00A775AB">
                <w:rPr>
                  <w:color w:val="0000FF" w:themeColor="hyperlink"/>
                  <w:u w:val="single"/>
                </w:rPr>
                <w:t>30158225</w:t>
              </w:r>
            </w:hyperlink>
            <w:r w:rsidR="00A775AB">
              <w:t xml:space="preserve"> ['</w:t>
            </w:r>
            <w:r w:rsidR="00A775AB">
              <w:rPr>
                <w:b/>
                <w:u w:val="single"/>
              </w:rPr>
              <w:t>Cowdell F</w:t>
            </w:r>
            <w:r w:rsidR="00A775AB">
              <w:t>'], Knowledge mobilisation: an ethnographic study of the influence of lay mindlines on eczema self-management in primary care in the UK, 29-Aug-2018, 29-Aug-2018, BMJ open, 8(8):e021498</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56">
              <w:r w:rsidR="00A775AB">
                <w:rPr>
                  <w:color w:val="0000FF" w:themeColor="hyperlink"/>
                  <w:u w:val="single"/>
                </w:rPr>
                <w:t>28078772</w:t>
              </w:r>
            </w:hyperlink>
            <w:r w:rsidR="00A775AB">
              <w:t xml:space="preserve"> ['Brooks J', '</w:t>
            </w:r>
            <w:r w:rsidR="00A775AB">
              <w:rPr>
                <w:b/>
                <w:u w:val="single"/>
              </w:rPr>
              <w:t>Cowdell F</w:t>
            </w:r>
            <w:r w:rsidR="00A775AB">
              <w:t>', 'Ersser SJ', 'Gardiner ED'], Skin cleansing and emolliating for older people: A quasi-experimental pilot study, Sep-2017, 12-Jan-2017, International journal of older people nursing, 12(3)</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57">
              <w:r w:rsidR="00A775AB">
                <w:rPr>
                  <w:color w:val="0000FF" w:themeColor="hyperlink"/>
                  <w:u w:val="single"/>
                </w:rPr>
                <w:t>28940270</w:t>
              </w:r>
            </w:hyperlink>
            <w:r w:rsidR="00A775AB">
              <w:t xml:space="preserve"> ['</w:t>
            </w:r>
            <w:r w:rsidR="00A775AB">
              <w:rPr>
                <w:b/>
                <w:u w:val="single"/>
              </w:rPr>
              <w:t>Cowdell F</w:t>
            </w:r>
            <w:r w:rsidR="00A775AB">
              <w:t>'], Health-seeking behaviour in people with psoriasis, Sep-2017, The British journal of dermatology, 177(3):615-616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58">
              <w:r w:rsidR="00A775AB">
                <w:rPr>
                  <w:color w:val="0000FF" w:themeColor="hyperlink"/>
                  <w:u w:val="single"/>
                </w:rPr>
                <w:t>29146642</w:t>
              </w:r>
            </w:hyperlink>
            <w:r w:rsidR="00A775AB">
              <w:t xml:space="preserve"> ['Howells LM', 'Chalmers JR', '</w:t>
            </w:r>
            <w:r w:rsidR="00A775AB">
              <w:rPr>
                <w:b/>
                <w:u w:val="single"/>
              </w:rPr>
              <w:t>Cowdell F</w:t>
            </w:r>
            <w:r w:rsidR="00A775AB">
              <w:t>', 'Ratib S', 'Santer M', 'Thomas KS'], When it goes back to my normal I suppose': a qualitative study using online focus groups to explore perceptions of 'control' among people with eczema and parents of children with eczema in the UK, 15-Nov-2017, 15-Nov-2017, BMJ open, 7(11):e017731</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59">
              <w:r w:rsidR="00A775AB">
                <w:rPr>
                  <w:color w:val="0000FF" w:themeColor="hyperlink"/>
                  <w:u w:val="single"/>
                </w:rPr>
                <w:t>28677118</w:t>
              </w:r>
            </w:hyperlink>
            <w:r w:rsidR="00A775AB">
              <w:t xml:space="preserve"> ['</w:t>
            </w:r>
            <w:r w:rsidR="00A775AB">
              <w:rPr>
                <w:b/>
                <w:u w:val="single"/>
              </w:rPr>
              <w:t>Cowdell F</w:t>
            </w:r>
            <w:r w:rsidR="00A775AB">
              <w:t>', 'Booth A', 'Appleby B'], Knowledge mobilization in bridging patient-practitioner-researcher boundaries: A systematic integrative review protocol, Nov-2017, 15-Aug-2017, Journal of advanced nursing, 73(11):2757-2764</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60">
              <w:r w:rsidR="00A775AB">
                <w:rPr>
                  <w:color w:val="0000FF" w:themeColor="hyperlink"/>
                  <w:u w:val="single"/>
                </w:rPr>
                <w:t>28444879</w:t>
              </w:r>
            </w:hyperlink>
            <w:r w:rsidR="00A775AB">
              <w:t xml:space="preserve"> ['Layton AM', 'Whitehouse H', 'Eady EA', '</w:t>
            </w:r>
            <w:r w:rsidR="00A775AB">
              <w:rPr>
                <w:b/>
                <w:u w:val="single"/>
              </w:rPr>
              <w:t>Cowdell F</w:t>
            </w:r>
            <w:r w:rsidR="00A775AB">
              <w:t>', 'Warburton KL', 'Fenton M'], Prioritizing treatment outcomes: How people with acne vulgaris decide if their treatment is working, Aug-2017, 24-May-2017, Journal of evidencebased medicine, 10(3):163-170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61">
              <w:r w:rsidR="00A775AB">
                <w:rPr>
                  <w:color w:val="0000FF" w:themeColor="hyperlink"/>
                  <w:u w:val="single"/>
                </w:rPr>
                <w:t>27114267</w:t>
              </w:r>
            </w:hyperlink>
            <w:r w:rsidR="00A775AB">
              <w:t xml:space="preserve"> ['</w:t>
            </w:r>
            <w:r w:rsidR="00A775AB">
              <w:rPr>
                <w:b/>
                <w:u w:val="single"/>
              </w:rPr>
              <w:t>Cowdell F</w:t>
            </w:r>
            <w:r w:rsidR="00A775AB">
              <w:t>', 'Eady EA', 'Layton AM', 'Levell NJ', 'Jones C', 'Ridd MJ'], Ineffective consultations for acne: what is important to patients?, Oct-2016, 11-Aug-2016, The British journal of dermatology, 175(4):826-8</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62">
              <w:r w:rsidR="00A775AB">
                <w:rPr>
                  <w:color w:val="0000FF" w:themeColor="hyperlink"/>
                  <w:u w:val="single"/>
                </w:rPr>
                <w:t>26917185</w:t>
              </w:r>
            </w:hyperlink>
            <w:r w:rsidR="00A775AB">
              <w:t xml:space="preserve"> ['</w:t>
            </w:r>
            <w:r w:rsidR="00A775AB">
              <w:rPr>
                <w:b/>
                <w:u w:val="single"/>
              </w:rPr>
              <w:t>Cowdell F</w:t>
            </w:r>
            <w:r w:rsidR="00A775AB">
              <w:t>', 'Galvin K'], Practice question, Mar-2016, Nursing older people, 28(2):14-5</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63">
              <w:r w:rsidR="00A775AB">
                <w:rPr>
                  <w:color w:val="0000FF" w:themeColor="hyperlink"/>
                  <w:u w:val="single"/>
                </w:rPr>
                <w:t>26676729</w:t>
              </w:r>
            </w:hyperlink>
            <w:r w:rsidR="00A775AB">
              <w:t xml:space="preserve"> ['Swithenbank S', '</w:t>
            </w:r>
            <w:r w:rsidR="00A775AB">
              <w:rPr>
                <w:b/>
                <w:u w:val="single"/>
              </w:rPr>
              <w:t>Cowdell F</w:t>
            </w:r>
            <w:r w:rsidR="00A775AB">
              <w:t>', 'Holle H'], The Role of Auditory Itch Contagion in Psoriasis, 23-Aug-2016, Acta dermatovenereologica, 96(6):728-31</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64">
              <w:r w:rsidR="00A775AB">
                <w:rPr>
                  <w:color w:val="0000FF" w:themeColor="hyperlink"/>
                  <w:u w:val="single"/>
                </w:rPr>
                <w:t>25924756</w:t>
              </w:r>
            </w:hyperlink>
            <w:r w:rsidR="00A775AB">
              <w:t xml:space="preserve"> ['</w:t>
            </w:r>
            <w:r w:rsidR="00A775AB">
              <w:rPr>
                <w:b/>
                <w:u w:val="single"/>
              </w:rPr>
              <w:t>Cowdell F</w:t>
            </w:r>
            <w:r w:rsidR="00A775AB">
              <w:t>'], Developing the evidence base for hygiene and emollient practices, May-2015, Nursing older people, 27(4):16-20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65">
              <w:r w:rsidR="00A775AB">
                <w:rPr>
                  <w:color w:val="0000FF" w:themeColor="hyperlink"/>
                  <w:u w:val="single"/>
                </w:rPr>
                <w:t>24118822</w:t>
              </w:r>
            </w:hyperlink>
            <w:r w:rsidR="00A775AB">
              <w:t xml:space="preserve"> ['</w:t>
            </w:r>
            <w:r w:rsidR="00A775AB">
              <w:rPr>
                <w:b/>
                <w:u w:val="single"/>
              </w:rPr>
              <w:t>Cowdell F</w:t>
            </w:r>
            <w:r w:rsidR="00A775AB">
              <w:t>', 'Steventon K'], Skin cleansing practices for older people: a systematic review, Mar-2015, 1-Oct-2013, International journal of older people nursing, 10(1):3-13</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66">
              <w:r w:rsidR="00A775AB">
                <w:rPr>
                  <w:color w:val="0000FF" w:themeColor="hyperlink"/>
                  <w:u w:val="single"/>
                </w:rPr>
                <w:t>25664388</w:t>
              </w:r>
            </w:hyperlink>
            <w:r w:rsidR="00A775AB">
              <w:t xml:space="preserve"> ['</w:t>
            </w:r>
            <w:r w:rsidR="00A775AB">
              <w:rPr>
                <w:b/>
                <w:u w:val="single"/>
              </w:rPr>
              <w:t>Cowdell F</w:t>
            </w:r>
            <w:r w:rsidR="00A775AB">
              <w:t>'], Commentary on Kottner et al. (2015) The epidemiology of skin care provided by nurses at home: a multicentre prevalence study. Journal of Advanced Nursing 71(3), 570-580. doi: 10.1111/jan.12517, Mar-2015, Journal of advanced nursing, 71(3):710-1</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67">
              <w:r w:rsidR="00A775AB">
                <w:rPr>
                  <w:color w:val="0000FF" w:themeColor="hyperlink"/>
                  <w:u w:val="single"/>
                </w:rPr>
                <w:t>26187120</w:t>
              </w:r>
            </w:hyperlink>
            <w:r w:rsidR="00A775AB">
              <w:t xml:space="preserve"> ['Layton A', 'Eady EA', 'Peat M', 'Whitehouse H', 'Levell N', 'Ridd M', '</w:t>
            </w:r>
            <w:r w:rsidR="00A775AB">
              <w:rPr>
                <w:b/>
                <w:u w:val="single"/>
              </w:rPr>
              <w:t>Cowdell F</w:t>
            </w:r>
            <w:r w:rsidR="00A775AB">
              <w:t>', 'Patel M', 'Andrews S', 'Oxnard C', 'Fenton M', 'Firkins L'], Identifying acne treatment uncertainties via a James Lind Alliance Priority Setting Partnership, 17-Jul-2015, 17-Jul-2015, BMJ open, 5(7):e008085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68">
              <w:r w:rsidR="00A775AB">
                <w:rPr>
                  <w:color w:val="0000FF" w:themeColor="hyperlink"/>
                  <w:u w:val="single"/>
                </w:rPr>
                <w:t>26384587</w:t>
              </w:r>
            </w:hyperlink>
            <w:r w:rsidR="00A775AB">
              <w:t xml:space="preserve"> ['Ersser SJ', 'Farasat H', 'Jackson K', 'Gardiner E', 'Sheppard ZA', '</w:t>
            </w:r>
            <w:r w:rsidR="00A775AB">
              <w:rPr>
                <w:b/>
                <w:u w:val="single"/>
              </w:rPr>
              <w:t>Cowdell F</w:t>
            </w:r>
            <w:r w:rsidR="00A775AB">
              <w:t>'], Parental self-efficacy and the management of childhood atopic eczema: development and testing of a new clinical outcome measure, Dec-2015, 8-Nov-2015, The British journal of dermatology, 173(6):1479-85</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69">
              <w:r w:rsidR="00A775AB">
                <w:rPr>
                  <w:color w:val="0000FF" w:themeColor="hyperlink"/>
                  <w:u w:val="single"/>
                </w:rPr>
                <w:t>23844987</w:t>
              </w:r>
            </w:hyperlink>
            <w:r w:rsidR="00A775AB">
              <w:t xml:space="preserve"> ['</w:t>
            </w:r>
            <w:r w:rsidR="00A775AB">
              <w:rPr>
                <w:b/>
                <w:u w:val="single"/>
              </w:rPr>
              <w:t>Cowdell F</w:t>
            </w:r>
            <w:r w:rsidR="00A775AB">
              <w:t>', 'Radley K'], What do we know about skin-hygiene care for patients with bariatric needs? Implications for nursing practice, Mar-2014, 11-Jul-2013, Journal of advanced nursing, 70(3):543-52</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70">
              <w:r w:rsidR="00A775AB">
                <w:rPr>
                  <w:color w:val="0000FF" w:themeColor="hyperlink"/>
                  <w:u w:val="single"/>
                </w:rPr>
                <w:t>25075384</w:t>
              </w:r>
            </w:hyperlink>
            <w:r w:rsidR="00A775AB">
              <w:t xml:space="preserve"> ['</w:t>
            </w:r>
            <w:r w:rsidR="00A775AB">
              <w:rPr>
                <w:b/>
                <w:u w:val="single"/>
              </w:rPr>
              <w:t>Cowdell F</w:t>
            </w:r>
            <w:r w:rsidR="00A775AB">
              <w:t>', 'Garrett D'], Older people and skin: challenging perceptions, 26-Jun-2014, British journal of nursing (Mark Allen Publishing), 23(12):S4-8</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71">
              <w:r w:rsidR="00A775AB">
                <w:rPr>
                  <w:color w:val="0000FF" w:themeColor="hyperlink"/>
                  <w:u w:val="single"/>
                </w:rPr>
                <w:t>25007500</w:t>
              </w:r>
            </w:hyperlink>
            <w:r w:rsidR="00A775AB">
              <w:t xml:space="preserve"> ['</w:t>
            </w:r>
            <w:r w:rsidR="00A775AB">
              <w:rPr>
                <w:b/>
                <w:u w:val="single"/>
              </w:rPr>
              <w:t>Cowdell F</w:t>
            </w:r>
            <w:r w:rsidR="00A775AB">
              <w:t>', 'Radley K'], Skin hygiene for patients with bariatric needs, 11-Jun-2014, Nursing times, 110(24):22-3</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72">
              <w:r w:rsidR="00A775AB">
                <w:rPr>
                  <w:color w:val="0000FF" w:themeColor="hyperlink"/>
                  <w:u w:val="single"/>
                </w:rPr>
                <w:t>24399641</w:t>
              </w:r>
            </w:hyperlink>
            <w:r w:rsidR="00A775AB">
              <w:t xml:space="preserve"> ['Ersser SJ', '</w:t>
            </w:r>
            <w:r w:rsidR="00A775AB">
              <w:rPr>
                <w:b/>
                <w:u w:val="single"/>
              </w:rPr>
              <w:t>Cowdell F</w:t>
            </w:r>
            <w:r w:rsidR="00A775AB">
              <w:t>', 'Latter S', 'Gardiner E', 'Flohr C', 'Thompson AR', 'Jackson K', 'Farasat H', 'Ware F', 'Drury A'], Psychological and educational interventions for atopic eczema in children, 7-Jan-2014, 7-Jan-2014, The Cochrane database of systematic reviews, 2014(1):CD004054</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73">
              <w:r w:rsidR="00A775AB">
                <w:rPr>
                  <w:color w:val="0000FF" w:themeColor="hyperlink"/>
                  <w:u w:val="single"/>
                </w:rPr>
                <w:t>25523260</w:t>
              </w:r>
            </w:hyperlink>
            <w:r w:rsidR="00A775AB">
              <w:t xml:space="preserve"> ['</w:t>
            </w:r>
            <w:r w:rsidR="00A775AB">
              <w:rPr>
                <w:b/>
                <w:u w:val="single"/>
              </w:rPr>
              <w:t>Cowdell F</w:t>
            </w:r>
            <w:r w:rsidR="00A775AB">
              <w:t xml:space="preserve">'], A telephone-based motivational interviewing intervention has positive effects on psoriasis </w:t>
            </w:r>
            <w:r w:rsidR="00A775AB">
              <w:lastRenderedPageBreak/>
              <w:t>severity and self-management: a randomized controlled trial, Dec-2014, The British journal of dermatology, 171(6):1296-7</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lastRenderedPageBreak/>
              <w:t>63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74">
              <w:r w:rsidR="00A775AB">
                <w:rPr>
                  <w:color w:val="0000FF" w:themeColor="hyperlink"/>
                  <w:u w:val="single"/>
                </w:rPr>
                <w:t>24805303</w:t>
              </w:r>
            </w:hyperlink>
            <w:r w:rsidR="00A775AB">
              <w:t xml:space="preserve"> ['Dyson J', '</w:t>
            </w:r>
            <w:r w:rsidR="00A775AB">
              <w:rPr>
                <w:b/>
                <w:u w:val="single"/>
              </w:rPr>
              <w:t>Cowdell F</w:t>
            </w:r>
            <w:r w:rsidR="00A775AB">
              <w:t>'], Development and psychometric testing of the 'Motivation and Self-Efficacy in Early Detection of Skin Lesions' index, Dec-2014, 7-May-2014, Journal of advanced nursing, 70(12):2952-63</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75">
              <w:r w:rsidR="00A775AB">
                <w:rPr>
                  <w:color w:val="0000FF" w:themeColor="hyperlink"/>
                  <w:u w:val="single"/>
                </w:rPr>
                <w:t>23869617</w:t>
              </w:r>
            </w:hyperlink>
            <w:r w:rsidR="00A775AB">
              <w:t xml:space="preserve"> ['Büscher TP', 'Dyson J', '</w:t>
            </w:r>
            <w:r w:rsidR="00A775AB">
              <w:rPr>
                <w:b/>
                <w:u w:val="single"/>
              </w:rPr>
              <w:t>Cowdell F</w:t>
            </w:r>
            <w:r w:rsidR="00A775AB">
              <w:t>'], The effects of hoarding disorder on families: an integrative review, Aug-2014, 21-Jul-2013, Journal of psychiatric and mental health nursing, 21(6):491-8</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76">
              <w:r w:rsidR="00A775AB">
                <w:rPr>
                  <w:color w:val="0000FF" w:themeColor="hyperlink"/>
                  <w:u w:val="single"/>
                </w:rPr>
                <w:t>24335865</w:t>
              </w:r>
            </w:hyperlink>
            <w:r w:rsidR="00A775AB">
              <w:t xml:space="preserve"> ['</w:t>
            </w:r>
            <w:r w:rsidR="00A775AB">
              <w:rPr>
                <w:b/>
                <w:u w:val="single"/>
              </w:rPr>
              <w:t>Cowdell F</w:t>
            </w:r>
            <w:r w:rsidR="00A775AB">
              <w:t>', 'Ersser S', 'Jackson K'], Parental management of eczema, 12-Dec-2013, British journal of nursing (Mark Allen Publishing), 22(22):1288</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77">
              <w:r w:rsidR="00A775AB">
                <w:rPr>
                  <w:color w:val="0000FF" w:themeColor="hyperlink"/>
                  <w:u w:val="single"/>
                </w:rPr>
                <w:t>23165828</w:t>
              </w:r>
            </w:hyperlink>
            <w:r w:rsidR="00A775AB">
              <w:t xml:space="preserve"> ['</w:t>
            </w:r>
            <w:r w:rsidR="00A775AB">
              <w:rPr>
                <w:b/>
                <w:u w:val="single"/>
              </w:rPr>
              <w:t>Cowdell F</w:t>
            </w:r>
            <w:r w:rsidR="00A775AB">
              <w:t>', 'Ersser SJ', 'Gradwell C', 'Thomas PW'], The Person-Centered Dermatology Self-Care Index: a tool to measure education and support needs of patients with long-term skin conditions, Nov-2012, Archives of dermatology, 148(11):1251-5</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78">
              <w:r w:rsidR="00A775AB">
                <w:rPr>
                  <w:color w:val="0000FF" w:themeColor="hyperlink"/>
                  <w:u w:val="single"/>
                </w:rPr>
                <w:t>23342836</w:t>
              </w:r>
            </w:hyperlink>
            <w:r w:rsidR="00A775AB">
              <w:t xml:space="preserve"> ['</w:t>
            </w:r>
            <w:r w:rsidR="00A775AB">
              <w:rPr>
                <w:b/>
                <w:u w:val="single"/>
              </w:rPr>
              <w:t>Cowdell F</w:t>
            </w:r>
            <w:r w:rsidR="00A775AB">
              <w:t>', 'Radley K'], Maintaining skin health in older people, 4-Dec-2012, Nursing times, 108(49):16, 18, 20</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79">
              <w:r w:rsidR="00A775AB">
                <w:rPr>
                  <w:color w:val="0000FF" w:themeColor="hyperlink"/>
                  <w:u w:val="single"/>
                </w:rPr>
                <w:t>22165782</w:t>
              </w:r>
            </w:hyperlink>
            <w:r w:rsidR="00A775AB">
              <w:t xml:space="preserve"> ['</w:t>
            </w:r>
            <w:r w:rsidR="00A775AB">
              <w:rPr>
                <w:b/>
                <w:u w:val="single"/>
              </w:rPr>
              <w:t>Cowdell F</w:t>
            </w:r>
            <w:r w:rsidR="00A775AB">
              <w:t>'], Older people, personal hygiene, and skin care, Sep-2011, Medsurg nursing : official journal of the Academy of MedicalSurgical Nurses, 20(5):235-40</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80">
              <w:r w:rsidR="00A775AB">
                <w:rPr>
                  <w:color w:val="0000FF" w:themeColor="hyperlink"/>
                  <w:u w:val="single"/>
                </w:rPr>
                <w:t>20925710</w:t>
              </w:r>
            </w:hyperlink>
            <w:r w:rsidR="00A775AB">
              <w:t xml:space="preserve"> ['</w:t>
            </w:r>
            <w:r w:rsidR="00A775AB">
              <w:rPr>
                <w:b/>
                <w:u w:val="single"/>
              </w:rPr>
              <w:t>Cowdell F</w:t>
            </w:r>
            <w:r w:rsidR="00A775AB">
              <w:t>'], The care of older people with dementia in acute hospitals, Jun-2010, 2-Feb-2010, International journal of older people nursing, 5(2):83-92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70</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81">
              <w:r w:rsidR="00A775AB">
                <w:rPr>
                  <w:color w:val="0000FF" w:themeColor="hyperlink"/>
                  <w:u w:val="single"/>
                </w:rPr>
                <w:t>20222245</w:t>
              </w:r>
            </w:hyperlink>
            <w:r w:rsidR="00A775AB">
              <w:t xml:space="preserve"> ['</w:t>
            </w:r>
            <w:r w:rsidR="00A775AB">
              <w:rPr>
                <w:b/>
                <w:u w:val="single"/>
              </w:rPr>
              <w:t>Cowdell F</w:t>
            </w:r>
            <w:r w:rsidR="00A775AB">
              <w:t>'], Care of older people with dementia in an acute hospital setting, 10-Feb-2010, Nursing standard (oyal College of Nursing (Great Britain) : ), 24(23):42-8</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71</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82">
              <w:r w:rsidR="00A775AB">
                <w:rPr>
                  <w:color w:val="0000FF" w:themeColor="hyperlink"/>
                  <w:u w:val="single"/>
                </w:rPr>
                <w:t>27732354</w:t>
              </w:r>
            </w:hyperlink>
            <w:r w:rsidR="00A775AB">
              <w:t xml:space="preserve"> ['Garrett D', '</w:t>
            </w:r>
            <w:r w:rsidR="00A775AB">
              <w:rPr>
                <w:b/>
                <w:u w:val="single"/>
              </w:rPr>
              <w:t>Cowdell F</w:t>
            </w:r>
            <w:r w:rsidR="00A775AB">
              <w:t>'], Practice question, 1-Dec-2010, Nursing older people, 22(10):12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72</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83">
              <w:r w:rsidR="00A775AB">
                <w:rPr>
                  <w:color w:val="0000FF" w:themeColor="hyperlink"/>
                  <w:u w:val="single"/>
                </w:rPr>
                <w:t>21197892</w:t>
              </w:r>
            </w:hyperlink>
            <w:r w:rsidR="00A775AB">
              <w:t xml:space="preserve"> ['</w:t>
            </w:r>
            <w:r w:rsidR="00A775AB">
              <w:rPr>
                <w:b/>
                <w:u w:val="single"/>
              </w:rPr>
              <w:t>Cowdell F</w:t>
            </w:r>
            <w:r w:rsidR="00A775AB">
              <w:t>'], Promoting skin health in older people, Dec-2010, Nursing older people, 22(10):21-6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73</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84">
              <w:r w:rsidR="00A775AB">
                <w:rPr>
                  <w:color w:val="0000FF" w:themeColor="hyperlink"/>
                  <w:u w:val="single"/>
                </w:rPr>
                <w:t>21197890</w:t>
              </w:r>
            </w:hyperlink>
            <w:r w:rsidR="00A775AB">
              <w:t xml:space="preserve"> ['Garrett D', '</w:t>
            </w:r>
            <w:r w:rsidR="00A775AB">
              <w:rPr>
                <w:b/>
                <w:u w:val="single"/>
              </w:rPr>
              <w:t>Cowdell F</w:t>
            </w:r>
            <w:r w:rsidR="00A775AB">
              <w:t>'], Improving care, Dec-2010, Nursing older people, 22(10):12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74</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85">
              <w:r w:rsidR="00A775AB">
                <w:rPr>
                  <w:color w:val="0000FF" w:themeColor="hyperlink"/>
                  <w:u w:val="single"/>
                </w:rPr>
                <w:t>19788167</w:t>
              </w:r>
            </w:hyperlink>
            <w:r w:rsidR="00A775AB">
              <w:t xml:space="preserve"> ['Hemingway A', '</w:t>
            </w:r>
            <w:r w:rsidR="00A775AB">
              <w:rPr>
                <w:b/>
                <w:u w:val="single"/>
              </w:rPr>
              <w:t>Cowdell F</w:t>
            </w:r>
            <w:r w:rsidR="00A775AB">
              <w:t>'], Using practice development methodology to develop children's centre teams: ideas for the future, Sep-2009, Perspectives in public health, 129(5):234-8</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75</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86">
              <w:r w:rsidR="00A775AB">
                <w:rPr>
                  <w:color w:val="0000FF" w:themeColor="hyperlink"/>
                  <w:u w:val="single"/>
                </w:rPr>
                <w:t>19785297</w:t>
              </w:r>
            </w:hyperlink>
            <w:r w:rsidR="00A775AB">
              <w:t xml:space="preserve"> ['</w:t>
            </w:r>
            <w:r w:rsidR="00A775AB">
              <w:rPr>
                <w:b/>
                <w:u w:val="single"/>
              </w:rPr>
              <w:t>Cowdell F</w:t>
            </w:r>
            <w:r w:rsidR="00A775AB">
              <w:t>'], Care and management of patients with pruritus, Sep-2009, Nursing older people, 21(7):35-41</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76</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87">
              <w:r w:rsidR="00A775AB">
                <w:rPr>
                  <w:color w:val="0000FF" w:themeColor="hyperlink"/>
                  <w:u w:val="single"/>
                </w:rPr>
                <w:t>20925887</w:t>
              </w:r>
            </w:hyperlink>
            <w:r w:rsidR="00A775AB">
              <w:t xml:space="preserve"> ['</w:t>
            </w:r>
            <w:r w:rsidR="00A775AB">
              <w:rPr>
                <w:b/>
                <w:u w:val="single"/>
              </w:rPr>
              <w:t>Cowdell F</w:t>
            </w:r>
            <w:r w:rsidR="00A775AB">
              <w:t>'], Engaging older people with dementia in research: myth or possibility, Mar-2008, International journal of older people nursing, 3(1):29-34</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77</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88">
              <w:r w:rsidR="00A775AB">
                <w:rPr>
                  <w:color w:val="0000FF" w:themeColor="hyperlink"/>
                  <w:u w:val="single"/>
                </w:rPr>
                <w:t>20925734</w:t>
              </w:r>
            </w:hyperlink>
            <w:r w:rsidR="00A775AB">
              <w:t xml:space="preserve"> ['</w:t>
            </w:r>
            <w:r w:rsidR="00A775AB">
              <w:rPr>
                <w:b/>
                <w:u w:val="single"/>
              </w:rPr>
              <w:t>Cowdell F</w:t>
            </w:r>
            <w:r w:rsidR="00A775AB">
              <w:t>'], Preserving personhood in dementia research: a literature review, Jun-2006, International journal of older people nursing, 1(2):85-94</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78</w:t>
            </w:r>
          </w:p>
        </w:tc>
        <w:tc>
          <w:tcPr>
            <w:tcW w:w="8934" w:type="dxa"/>
          </w:tcPr>
          <w:p w:rsidR="00117FA3" w:rsidRDefault="005B3EB3">
            <w:pPr>
              <w:cnfStyle w:val="000000010000" w:firstRow="0" w:lastRow="0" w:firstColumn="0" w:lastColumn="0" w:oddVBand="0" w:evenVBand="0" w:oddHBand="0" w:evenHBand="1" w:firstRowFirstColumn="0" w:firstRowLastColumn="0" w:lastRowFirstColumn="0" w:lastRowLastColumn="0"/>
            </w:pPr>
            <w:hyperlink r:id="rId89">
              <w:r w:rsidR="00A775AB">
                <w:rPr>
                  <w:color w:val="0000FF" w:themeColor="hyperlink"/>
                  <w:u w:val="single"/>
                </w:rPr>
                <w:t>16161322</w:t>
              </w:r>
            </w:hyperlink>
            <w:r w:rsidR="00A775AB">
              <w:t xml:space="preserve"> ['Garrett D', '</w:t>
            </w:r>
            <w:r w:rsidR="00A775AB">
              <w:rPr>
                <w:b/>
                <w:u w:val="single"/>
              </w:rPr>
              <w:t>Cowdell F</w:t>
            </w:r>
            <w:r w:rsidR="00A775AB">
              <w:t>'], Information needs of patients and carers following stroke, Sep-2005, Nursing older people, 17(6):14-6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79</w:t>
            </w:r>
          </w:p>
        </w:tc>
        <w:tc>
          <w:tcPr>
            <w:tcW w:w="8934" w:type="dxa"/>
          </w:tcPr>
          <w:p w:rsidR="00117FA3" w:rsidRDefault="005B3EB3">
            <w:pPr>
              <w:cnfStyle w:val="000000100000" w:firstRow="0" w:lastRow="0" w:firstColumn="0" w:lastColumn="0" w:oddVBand="0" w:evenVBand="0" w:oddHBand="1" w:evenHBand="0" w:firstRowFirstColumn="0" w:firstRowLastColumn="0" w:lastRowFirstColumn="0" w:lastRowLastColumn="0"/>
            </w:pPr>
            <w:hyperlink r:id="rId90">
              <w:r w:rsidR="00A775AB">
                <w:rPr>
                  <w:color w:val="0000FF" w:themeColor="hyperlink"/>
                  <w:u w:val="single"/>
                </w:rPr>
                <w:t>12073514</w:t>
              </w:r>
            </w:hyperlink>
            <w:r w:rsidR="00A775AB">
              <w:t xml:space="preserve"> ['</w:t>
            </w:r>
            <w:r w:rsidR="00A775AB">
              <w:rPr>
                <w:b/>
                <w:u w:val="single"/>
              </w:rPr>
              <w:t>Cowdell F</w:t>
            </w:r>
            <w:r w:rsidR="00A775AB">
              <w:t>', 'Lees B', 'Wade M'], Discharge planning. Armchair fan, 30-May-2002, The Health service journal, 112(5807):28-9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AA562D">
              <w:rPr>
                <w:color w:val="000000"/>
                <w:sz w:val="18"/>
              </w:rPr>
              <w:t>Date</w:t>
            </w:r>
            <w:r w:rsidR="0097780E" w:rsidRPr="0097780E">
              <w:rPr>
                <w:color w:val="000000"/>
                <w:sz w:val="18"/>
              </w:rPr>
              <w:t xml:space="preserve">] </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Author: Knowledge Transformation in Health and Social Care: Using co-creation to modify mindlines and improve childhood eczema care [Routledge, Dec-2022]</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2</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Author: Dermatologic Nursing Essentials: Psychosocial effects and nursing interventions for dermatological disease and psychodermatoses [Lippincott Williams &amp; Wilkins, Feb-2016]</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3</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Author: Practical Psychodermatology: Nursing Interventions in Psychodermatology [John Wiley &amp; Sons Inc, 1-Mar-2014]</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4</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Author: Healthcare research - at a glance: Phenomenology [John Wiley &amp; Sons Inc, Jan-2014]</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5</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Author: “That’s how we do it ... we treat them all the same”: an Exploration of the Experiences of Patients, Lay Carers and Health and Social Care staff of the Care Received by Older People with Dementia in Acute Hospital Settings [Cambridge Scholars Publishing, Jan-2013]</w:t>
            </w:r>
          </w:p>
        </w:tc>
      </w:tr>
      <w:tr w:rsidR="00117FA3" w:rsidTr="00117F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6</w:t>
            </w:r>
          </w:p>
        </w:tc>
        <w:tc>
          <w:tcPr>
            <w:tcW w:w="8934" w:type="dxa"/>
          </w:tcPr>
          <w:p w:rsidR="00117FA3" w:rsidRDefault="00A775AB">
            <w:pPr>
              <w:cnfStyle w:val="000000010000" w:firstRow="0" w:lastRow="0" w:firstColumn="0" w:lastColumn="0" w:oddVBand="0" w:evenVBand="0" w:oddHBand="0" w:evenHBand="1" w:firstRowFirstColumn="0" w:firstRowLastColumn="0" w:lastRowFirstColumn="0" w:lastRowLastColumn="0"/>
            </w:pPr>
            <w:r>
              <w:t>Author: Those Who Care Plan: A Guide to Writing Nursing Care Plans [Bournemouth University, Jan-1997]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AA562D">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AA562D">
              <w:rPr>
                <w:color w:val="000000"/>
                <w:sz w:val="18"/>
              </w:rPr>
              <w:t>Date</w:t>
            </w:r>
          </w:p>
        </w:tc>
      </w:tr>
      <w:tr w:rsidR="00117FA3" w:rsidTr="00117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17FA3" w:rsidRDefault="00A775AB">
            <w:r>
              <w:t>1</w:t>
            </w:r>
          </w:p>
        </w:tc>
        <w:tc>
          <w:tcPr>
            <w:tcW w:w="8934" w:type="dxa"/>
          </w:tcPr>
          <w:p w:rsidR="00117FA3" w:rsidRDefault="00A775AB">
            <w:pPr>
              <w:cnfStyle w:val="000000100000" w:firstRow="0" w:lastRow="0" w:firstColumn="0" w:lastColumn="0" w:oddVBand="0" w:evenVBand="0" w:oddHBand="1" w:evenHBand="0" w:firstRowFirstColumn="0" w:firstRowLastColumn="0" w:lastRowFirstColumn="0" w:lastRowLastColumn="0"/>
            </w:pPr>
            <w:r>
              <w:t>Nursing Prize Award, UK Dermatology Clinical Trials Network, 2008</w:t>
            </w:r>
          </w:p>
        </w:tc>
      </w:tr>
    </w:tbl>
    <w:p w:rsidR="00C575A7" w:rsidRDefault="00C575A7" w:rsidP="00763471">
      <w:pPr>
        <w:spacing w:after="0" w:line="240" w:lineRule="auto"/>
        <w:rPr>
          <w:rFonts w:ascii="Arial" w:hAnsi="Arial" w:cs="Arial"/>
          <w:sz w:val="18"/>
          <w:szCs w:val="18"/>
        </w:rPr>
      </w:pPr>
    </w:p>
    <w:p w:rsidR="00A775AB" w:rsidRDefault="00A775A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B3EB3" w:rsidP="001D1E18">
            <w:pPr>
              <w:jc w:val="left"/>
              <w:rPr>
                <w:rFonts w:ascii="Arial" w:hAnsi="Arial" w:cs="Arial"/>
                <w:szCs w:val="18"/>
              </w:rPr>
            </w:pPr>
            <w:hyperlink r:id="rId91">
              <w:r w:rsidR="002433E1">
                <w:rPr>
                  <w:color w:val="0000FF" w:themeColor="hyperlink"/>
                  <w:u w:val="single"/>
                </w:rPr>
                <w:t>View KOL Netwo</w:t>
              </w:r>
              <w:r w:rsidR="002433E1">
                <w:rPr>
                  <w:color w:val="0000FF" w:themeColor="hyperlink"/>
                  <w:u w:val="single"/>
                </w:rPr>
                <w:t>r</w:t>
              </w:r>
              <w:r w:rsidR="002433E1">
                <w:rPr>
                  <w:color w:val="0000FF" w:themeColor="hyperlink"/>
                  <w:u w:val="single"/>
                </w:rPr>
                <w:t>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17FA3" w:rsidRDefault="00A775AB">
            <w:pPr>
              <w:cnfStyle w:val="000000010000" w:firstRow="0" w:lastRow="0" w:firstColumn="0" w:lastColumn="0" w:oddVBand="0" w:evenVBand="0" w:oddHBand="0" w:evenHBand="1" w:firstRowFirstColumn="0" w:firstRowLastColumn="0" w:lastRowFirstColumn="0" w:lastRowLastColumn="0"/>
            </w:pPr>
            <w:r>
              <w:t>Alison Margaret Layton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17FA3" w:rsidRDefault="00A775A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17FA3" w:rsidRDefault="00A775AB">
            <w:pPr>
              <w:cnfStyle w:val="000000010000" w:firstRow="0" w:lastRow="0" w:firstColumn="0" w:lastColumn="0" w:oddVBand="0" w:evenVBand="0" w:oddHBand="0" w:evenHBand="1" w:firstRowFirstColumn="0" w:firstRowLastColumn="0" w:lastRowFirstColumn="0" w:lastRowLastColumn="0"/>
            </w:pPr>
            <w:r>
              <w:t>Donna Allison Thompson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17FA3" w:rsidRDefault="00A775AB">
            <w:pPr>
              <w:cnfStyle w:val="000000100000" w:firstRow="0" w:lastRow="0" w:firstColumn="0" w:lastColumn="0" w:oddVBand="0" w:evenVBand="0" w:oddHBand="1" w:evenHBand="0" w:firstRowFirstColumn="0" w:firstRowLastColumn="0" w:lastRowFirstColumn="0" w:lastRowLastColumn="0"/>
            </w:pPr>
            <w:r>
              <w:t>Carsten Flohr; Ira Madan; Sally Helen Ibbotson; Christopher Ernest Maitland Griffiths; Alison Margaret Layton; John Alexander McGrath; Nicholas John Reynolds; Hywel Charles Williams; Kim Suzanne Thomas; Carolyn Rachel Charman; Jane E Nixon;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17FA3" w:rsidRDefault="00A775AB">
            <w:pPr>
              <w:cnfStyle w:val="000000010000" w:firstRow="0" w:lastRow="0" w:firstColumn="0" w:lastColumn="0" w:oddVBand="0" w:evenVBand="0" w:oddHBand="0" w:evenHBand="1" w:firstRowFirstColumn="0" w:firstRowLastColumn="0" w:lastRowFirstColumn="0" w:lastRowLastColumn="0"/>
            </w:pPr>
            <w:r>
              <w:t>Anthony Paul Bewley; Alison Margaret Layton; Nicholas John Reynolds; Deirdre Anne Buckley; Kim Suzanne Thomas; Chandralekha Gooptu Bertram; Karen Elizabeth Harman; Michael Roger Ardern-Jones; Richard Michael Azurdia; Catherine Mary Green; Catherine Howard Smith; Robert Stewart Dawe; Richard Bruce Warren; Donna Allison Thompson; Graham Alexander Johnston; Jane E Nixon; Tanya Ownsworth Bleiker; Alan David Irvine; Stephen Mark Wilkinson; Jemima Elizabeth Mellerio; Faheem Latheef; Andrew Edward Pink; Richard Paul John Beresford Weller; Philippa Jane Cousen; Michael John Cork; Carolyn Rachel Charman; Brian Kirby; Carsten Flohr; Sally Helen Ibbotson; Andrew Proctor; Christopher Ernest Maitland Griffiths; Richard Thomas Woolf; Mohammed Mahbub Ulhaque Chowdhury;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EB3" w:rsidRDefault="005B3EB3" w:rsidP="0087104C">
      <w:pPr>
        <w:spacing w:after="0" w:line="240" w:lineRule="auto"/>
      </w:pPr>
      <w:r>
        <w:separator/>
      </w:r>
    </w:p>
  </w:endnote>
  <w:endnote w:type="continuationSeparator" w:id="0">
    <w:p w:rsidR="005B3EB3" w:rsidRDefault="005B3EB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AA562D">
          <w:rPr>
            <w:noProof/>
          </w:rPr>
          <w:t>1</w:t>
        </w:r>
        <w:r>
          <w:rPr>
            <w:noProof/>
          </w:rPr>
          <w:fldChar w:fldCharType="end"/>
        </w:r>
      </w:p>
    </w:sdtContent>
  </w:sdt>
  <w:p w:rsidR="00117FA3" w:rsidRDefault="00A775AB">
    <w:r>
      <w:rPr>
        <w:rStyle w:val="CommentStyle"/>
      </w:rPr>
      <w:t>Last Updated Date: 1</w:t>
    </w:r>
    <w:r w:rsidR="00AA562D">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EB3" w:rsidRDefault="005B3EB3" w:rsidP="0087104C">
      <w:pPr>
        <w:spacing w:after="0" w:line="240" w:lineRule="auto"/>
      </w:pPr>
      <w:r>
        <w:separator/>
      </w:r>
    </w:p>
  </w:footnote>
  <w:footnote w:type="continuationSeparator" w:id="0">
    <w:p w:rsidR="005B3EB3" w:rsidRDefault="005B3EB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17FA3"/>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B3EB3"/>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5AB"/>
    <w:rsid w:val="00A77E36"/>
    <w:rsid w:val="00A80261"/>
    <w:rsid w:val="00A8176B"/>
    <w:rsid w:val="00A92639"/>
    <w:rsid w:val="00A9497E"/>
    <w:rsid w:val="00A97A46"/>
    <w:rsid w:val="00AA562D"/>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ubmed.ncbi.nlm.nih.gov/37704280" TargetMode="External"/><Relationship Id="rId18" Type="http://schemas.openxmlformats.org/officeDocument/2006/relationships/hyperlink" Target="https://pubmed.ncbi.nlm.nih.gov/37246502" TargetMode="External"/><Relationship Id="rId26" Type="http://schemas.openxmlformats.org/officeDocument/2006/relationships/hyperlink" Target="https://pubmed.ncbi.nlm.nih.gov/33103313" TargetMode="External"/><Relationship Id="rId39" Type="http://schemas.openxmlformats.org/officeDocument/2006/relationships/hyperlink" Target="https://pubmed.ncbi.nlm.nih.gov/32223040" TargetMode="External"/><Relationship Id="rId21" Type="http://schemas.openxmlformats.org/officeDocument/2006/relationships/hyperlink" Target="https://pubmed.ncbi.nlm.nih.gov/37429220" TargetMode="External"/><Relationship Id="rId34" Type="http://schemas.openxmlformats.org/officeDocument/2006/relationships/hyperlink" Target="https://pubmed.ncbi.nlm.nih.gov/33156901" TargetMode="External"/><Relationship Id="rId42" Type="http://schemas.openxmlformats.org/officeDocument/2006/relationships/hyperlink" Target="https://pubmed.ncbi.nlm.nih.gov/32567082" TargetMode="External"/><Relationship Id="rId47" Type="http://schemas.openxmlformats.org/officeDocument/2006/relationships/hyperlink" Target="https://pubmed.ncbi.nlm.nih.gov/31367427" TargetMode="External"/><Relationship Id="rId50" Type="http://schemas.openxmlformats.org/officeDocument/2006/relationships/hyperlink" Target="https://pubmed.ncbi.nlm.nih.gov/31455327" TargetMode="External"/><Relationship Id="rId55" Type="http://schemas.openxmlformats.org/officeDocument/2006/relationships/hyperlink" Target="https://pubmed.ncbi.nlm.nih.gov/30158225" TargetMode="External"/><Relationship Id="rId63" Type="http://schemas.openxmlformats.org/officeDocument/2006/relationships/hyperlink" Target="https://pubmed.ncbi.nlm.nih.gov/26676729" TargetMode="External"/><Relationship Id="rId68" Type="http://schemas.openxmlformats.org/officeDocument/2006/relationships/hyperlink" Target="https://pubmed.ncbi.nlm.nih.gov/26384587" TargetMode="External"/><Relationship Id="rId76" Type="http://schemas.openxmlformats.org/officeDocument/2006/relationships/hyperlink" Target="https://pubmed.ncbi.nlm.nih.gov/24335865" TargetMode="External"/><Relationship Id="rId84" Type="http://schemas.openxmlformats.org/officeDocument/2006/relationships/hyperlink" Target="https://pubmed.ncbi.nlm.nih.gov/21197890" TargetMode="External"/><Relationship Id="rId89" Type="http://schemas.openxmlformats.org/officeDocument/2006/relationships/hyperlink" Target="https://pubmed.ncbi.nlm.nih.gov/16161322" TargetMode="External"/><Relationship Id="rId7" Type="http://schemas.openxmlformats.org/officeDocument/2006/relationships/settings" Target="settings.xml"/><Relationship Id="rId71" Type="http://schemas.openxmlformats.org/officeDocument/2006/relationships/hyperlink" Target="https://pubmed.ncbi.nlm.nih.gov/25007500" TargetMode="External"/><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ubmed.ncbi.nlm.nih.gov/37080250" TargetMode="External"/><Relationship Id="rId29" Type="http://schemas.openxmlformats.org/officeDocument/2006/relationships/hyperlink" Target="https://pubmed.ncbi.nlm.nih.gov/34271462" TargetMode="External"/><Relationship Id="rId11" Type="http://schemas.openxmlformats.org/officeDocument/2006/relationships/image" Target="media/image1.jpg"/><Relationship Id="rId24" Type="http://schemas.openxmlformats.org/officeDocument/2006/relationships/hyperlink" Target="https://pubmed.ncbi.nlm.nih.gov/35577586" TargetMode="External"/><Relationship Id="rId32" Type="http://schemas.openxmlformats.org/officeDocument/2006/relationships/hyperlink" Target="https://pubmed.ncbi.nlm.nih.gov/34279637" TargetMode="External"/><Relationship Id="rId37" Type="http://schemas.openxmlformats.org/officeDocument/2006/relationships/hyperlink" Target="https://pubmed.ncbi.nlm.nih.gov/32253158" TargetMode="External"/><Relationship Id="rId40" Type="http://schemas.openxmlformats.org/officeDocument/2006/relationships/hyperlink" Target="https://pubmed.ncbi.nlm.nih.gov/32006460" TargetMode="External"/><Relationship Id="rId45" Type="http://schemas.openxmlformats.org/officeDocument/2006/relationships/hyperlink" Target="https://pubmed.ncbi.nlm.nih.gov/30720903" TargetMode="External"/><Relationship Id="rId53" Type="http://schemas.openxmlformats.org/officeDocument/2006/relationships/hyperlink" Target="https://pubmed.ncbi.nlm.nih.gov/29504191" TargetMode="External"/><Relationship Id="rId58" Type="http://schemas.openxmlformats.org/officeDocument/2006/relationships/hyperlink" Target="https://pubmed.ncbi.nlm.nih.gov/29146642" TargetMode="External"/><Relationship Id="rId66" Type="http://schemas.openxmlformats.org/officeDocument/2006/relationships/hyperlink" Target="https://pubmed.ncbi.nlm.nih.gov/25664388" TargetMode="External"/><Relationship Id="rId74" Type="http://schemas.openxmlformats.org/officeDocument/2006/relationships/hyperlink" Target="https://pubmed.ncbi.nlm.nih.gov/24805303" TargetMode="External"/><Relationship Id="rId79" Type="http://schemas.openxmlformats.org/officeDocument/2006/relationships/hyperlink" Target="https://pubmed.ncbi.nlm.nih.gov/22165782" TargetMode="External"/><Relationship Id="rId87" Type="http://schemas.openxmlformats.org/officeDocument/2006/relationships/hyperlink" Target="https://pubmed.ncbi.nlm.nih.gov/20925887" TargetMode="External"/><Relationship Id="rId5" Type="http://schemas.openxmlformats.org/officeDocument/2006/relationships/styles" Target="styles.xml"/><Relationship Id="rId61" Type="http://schemas.openxmlformats.org/officeDocument/2006/relationships/hyperlink" Target="https://pubmed.ncbi.nlm.nih.gov/27114267" TargetMode="External"/><Relationship Id="rId82" Type="http://schemas.openxmlformats.org/officeDocument/2006/relationships/hyperlink" Target="https://pubmed.ncbi.nlm.nih.gov/27732354" TargetMode="External"/><Relationship Id="rId90" Type="http://schemas.openxmlformats.org/officeDocument/2006/relationships/hyperlink" Target="https://pubmed.ncbi.nlm.nih.gov/12073514" TargetMode="External"/><Relationship Id="rId19" Type="http://schemas.openxmlformats.org/officeDocument/2006/relationships/hyperlink" Target="https://pubmed.ncbi.nlm.nih.gov/36763895" TargetMode="External"/><Relationship Id="rId14" Type="http://schemas.openxmlformats.org/officeDocument/2006/relationships/hyperlink" Target="https://pubmed.ncbi.nlm.nih.gov/37901941" TargetMode="External"/><Relationship Id="rId22" Type="http://schemas.openxmlformats.org/officeDocument/2006/relationships/hyperlink" Target="https://pubmed.ncbi.nlm.nih.gov/37076153" TargetMode="External"/><Relationship Id="rId27" Type="http://schemas.openxmlformats.org/officeDocument/2006/relationships/hyperlink" Target="https://pubmed.ncbi.nlm.nih.gov/35944812" TargetMode="External"/><Relationship Id="rId30" Type="http://schemas.openxmlformats.org/officeDocument/2006/relationships/hyperlink" Target="https://pubmed.ncbi.nlm.nih.gov/33172938" TargetMode="External"/><Relationship Id="rId35" Type="http://schemas.openxmlformats.org/officeDocument/2006/relationships/hyperlink" Target="https://pubmed.ncbi.nlm.nih.gov/33068022" TargetMode="External"/><Relationship Id="rId43" Type="http://schemas.openxmlformats.org/officeDocument/2006/relationships/hyperlink" Target="https://pubmed.ncbi.nlm.nih.gov/31513501" TargetMode="External"/><Relationship Id="rId48" Type="http://schemas.openxmlformats.org/officeDocument/2006/relationships/hyperlink" Target="https://pubmed.ncbi.nlm.nih.gov/31468854" TargetMode="External"/><Relationship Id="rId56" Type="http://schemas.openxmlformats.org/officeDocument/2006/relationships/hyperlink" Target="https://pubmed.ncbi.nlm.nih.gov/28078772" TargetMode="External"/><Relationship Id="rId64" Type="http://schemas.openxmlformats.org/officeDocument/2006/relationships/hyperlink" Target="https://pubmed.ncbi.nlm.nih.gov/25924756" TargetMode="External"/><Relationship Id="rId69" Type="http://schemas.openxmlformats.org/officeDocument/2006/relationships/hyperlink" Target="https://pubmed.ncbi.nlm.nih.gov/23844987" TargetMode="External"/><Relationship Id="rId77" Type="http://schemas.openxmlformats.org/officeDocument/2006/relationships/hyperlink" Target="https://pubmed.ncbi.nlm.nih.gov/23165828" TargetMode="External"/><Relationship Id="rId8" Type="http://schemas.openxmlformats.org/officeDocument/2006/relationships/webSettings" Target="webSettings.xml"/><Relationship Id="rId51" Type="http://schemas.openxmlformats.org/officeDocument/2006/relationships/hyperlink" Target="https://pubmed.ncbi.nlm.nih.gov/29577628" TargetMode="External"/><Relationship Id="rId72" Type="http://schemas.openxmlformats.org/officeDocument/2006/relationships/hyperlink" Target="https://pubmed.ncbi.nlm.nih.gov/24399641" TargetMode="External"/><Relationship Id="rId80" Type="http://schemas.openxmlformats.org/officeDocument/2006/relationships/hyperlink" Target="https://pubmed.ncbi.nlm.nih.gov/20925710" TargetMode="External"/><Relationship Id="rId85" Type="http://schemas.openxmlformats.org/officeDocument/2006/relationships/hyperlink" Target="https://pubmed.ncbi.nlm.nih.gov/19788167"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pubmed.ncbi.nlm.nih.gov/37750377" TargetMode="External"/><Relationship Id="rId17" Type="http://schemas.openxmlformats.org/officeDocument/2006/relationships/hyperlink" Target="https://pubmed.ncbi.nlm.nih.gov/35765172" TargetMode="External"/><Relationship Id="rId25" Type="http://schemas.openxmlformats.org/officeDocument/2006/relationships/hyperlink" Target="https://pubmed.ncbi.nlm.nih.gov/35490370" TargetMode="External"/><Relationship Id="rId33" Type="http://schemas.openxmlformats.org/officeDocument/2006/relationships/hyperlink" Target="https://pubmed.ncbi.nlm.nih.gov/34301248" TargetMode="External"/><Relationship Id="rId38" Type="http://schemas.openxmlformats.org/officeDocument/2006/relationships/hyperlink" Target="https://pubmed.ncbi.nlm.nih.gov/32445280" TargetMode="External"/><Relationship Id="rId46" Type="http://schemas.openxmlformats.org/officeDocument/2006/relationships/hyperlink" Target="https://pubmed.ncbi.nlm.nih.gov/31350238" TargetMode="External"/><Relationship Id="rId59" Type="http://schemas.openxmlformats.org/officeDocument/2006/relationships/hyperlink" Target="https://pubmed.ncbi.nlm.nih.gov/28677118" TargetMode="External"/><Relationship Id="rId67" Type="http://schemas.openxmlformats.org/officeDocument/2006/relationships/hyperlink" Target="https://pubmed.ncbi.nlm.nih.gov/26187120" TargetMode="External"/><Relationship Id="rId20" Type="http://schemas.openxmlformats.org/officeDocument/2006/relationships/hyperlink" Target="https://pubmed.ncbi.nlm.nih.gov/37771312" TargetMode="External"/><Relationship Id="rId41" Type="http://schemas.openxmlformats.org/officeDocument/2006/relationships/hyperlink" Target="https://pubmed.ncbi.nlm.nih.gov/33222652" TargetMode="External"/><Relationship Id="rId54" Type="http://schemas.openxmlformats.org/officeDocument/2006/relationships/hyperlink" Target="https://pubmed.ncbi.nlm.nih.gov/28926147" TargetMode="External"/><Relationship Id="rId62" Type="http://schemas.openxmlformats.org/officeDocument/2006/relationships/hyperlink" Target="https://pubmed.ncbi.nlm.nih.gov/26917185" TargetMode="External"/><Relationship Id="rId70" Type="http://schemas.openxmlformats.org/officeDocument/2006/relationships/hyperlink" Target="https://pubmed.ncbi.nlm.nih.gov/25075384" TargetMode="External"/><Relationship Id="rId75" Type="http://schemas.openxmlformats.org/officeDocument/2006/relationships/hyperlink" Target="https://pubmed.ncbi.nlm.nih.gov/23869617" TargetMode="External"/><Relationship Id="rId83" Type="http://schemas.openxmlformats.org/officeDocument/2006/relationships/hyperlink" Target="https://pubmed.ncbi.nlm.nih.gov/21197892" TargetMode="External"/><Relationship Id="rId88" Type="http://schemas.openxmlformats.org/officeDocument/2006/relationships/hyperlink" Target="https://pubmed.ncbi.nlm.nih.gov/20925734" TargetMode="External"/><Relationship Id="rId91" Type="http://schemas.openxmlformats.org/officeDocument/2006/relationships/hyperlink" Target="../Mind%20Map/PiHCHE_0290_Fiona%20Cowdell_.jpg"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7916962" TargetMode="External"/><Relationship Id="rId23" Type="http://schemas.openxmlformats.org/officeDocument/2006/relationships/hyperlink" Target="https://pubmed.ncbi.nlm.nih.gov/36371194" TargetMode="External"/><Relationship Id="rId28" Type="http://schemas.openxmlformats.org/officeDocument/2006/relationships/hyperlink" Target="https://pubmed.ncbi.nlm.nih.gov/35443955" TargetMode="External"/><Relationship Id="rId36" Type="http://schemas.openxmlformats.org/officeDocument/2006/relationships/hyperlink" Target="https://pubmed.ncbi.nlm.nih.gov/32988943" TargetMode="External"/><Relationship Id="rId49" Type="http://schemas.openxmlformats.org/officeDocument/2006/relationships/hyperlink" Target="https://pubmed.ncbi.nlm.nih.gov/30358890" TargetMode="External"/><Relationship Id="rId57" Type="http://schemas.openxmlformats.org/officeDocument/2006/relationships/hyperlink" Target="https://pubmed.ncbi.nlm.nih.gov/28940270" TargetMode="External"/><Relationship Id="rId10" Type="http://schemas.openxmlformats.org/officeDocument/2006/relationships/endnotes" Target="endnotes.xml"/><Relationship Id="rId31" Type="http://schemas.openxmlformats.org/officeDocument/2006/relationships/hyperlink" Target="https://pubmed.ncbi.nlm.nih.gov/32955656" TargetMode="External"/><Relationship Id="rId44" Type="http://schemas.openxmlformats.org/officeDocument/2006/relationships/hyperlink" Target="https://pubmed.ncbi.nlm.nih.gov/31256031" TargetMode="External"/><Relationship Id="rId52" Type="http://schemas.openxmlformats.org/officeDocument/2006/relationships/hyperlink" Target="https://pubmed.ncbi.nlm.nih.gov/29927017" TargetMode="External"/><Relationship Id="rId60" Type="http://schemas.openxmlformats.org/officeDocument/2006/relationships/hyperlink" Target="https://pubmed.ncbi.nlm.nih.gov/28444879" TargetMode="External"/><Relationship Id="rId65" Type="http://schemas.openxmlformats.org/officeDocument/2006/relationships/hyperlink" Target="https://pubmed.ncbi.nlm.nih.gov/24118822" TargetMode="External"/><Relationship Id="rId73" Type="http://schemas.openxmlformats.org/officeDocument/2006/relationships/hyperlink" Target="https://pubmed.ncbi.nlm.nih.gov/25523260" TargetMode="External"/><Relationship Id="rId78" Type="http://schemas.openxmlformats.org/officeDocument/2006/relationships/hyperlink" Target="https://pubmed.ncbi.nlm.nih.gov/23342836" TargetMode="External"/><Relationship Id="rId81" Type="http://schemas.openxmlformats.org/officeDocument/2006/relationships/hyperlink" Target="https://pubmed.ncbi.nlm.nih.gov/20222245" TargetMode="External"/><Relationship Id="rId86" Type="http://schemas.openxmlformats.org/officeDocument/2006/relationships/hyperlink" Target="https://pubmed.ncbi.nlm.nih.gov/19785297"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F81DE281-AAC7-41D6-83CE-840C6587A739}"/>
</file>

<file path=customXml/itemProps4.xml><?xml version="1.0" encoding="utf-8"?>
<ds:datastoreItem xmlns:ds="http://schemas.openxmlformats.org/officeDocument/2006/customXml" ds:itemID="{8FCE3DDB-C543-4E7D-B121-65BEBE3DF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4881</Words>
  <Characters>27823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